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7013" w14:textId="28046D2B" w:rsidR="003B2443" w:rsidRPr="008244B5" w:rsidRDefault="005E5521" w:rsidP="005E5521">
      <w:pPr>
        <w:spacing w:after="0"/>
        <w:rPr>
          <w:b/>
          <w:bCs/>
          <w:sz w:val="28"/>
          <w:szCs w:val="28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58" behindDoc="0" locked="0" layoutInCell="1" allowOverlap="1" wp14:anchorId="0BF4A10A" wp14:editId="7DA79E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405" cy="514350"/>
            <wp:effectExtent l="0" t="0" r="0" b="0"/>
            <wp:wrapSquare wrapText="bothSides"/>
            <wp:docPr id="6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8335161C-259F-D87D-62C7-53D37C6B11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8335161C-259F-D87D-62C7-53D37C6B11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43" w:rsidRPr="008244B5">
        <w:rPr>
          <w:b/>
          <w:bCs/>
          <w:sz w:val="28"/>
          <w:szCs w:val="28"/>
          <w:u w:val="single"/>
        </w:rPr>
        <w:t>DECLARACIÓN JURADA PARA LA IMPORTACIÓN DE SEMILLAS</w:t>
      </w:r>
    </w:p>
    <w:p w14:paraId="2170D950" w14:textId="1A71250F" w:rsidR="005E5521" w:rsidRPr="00717300" w:rsidRDefault="003B2443" w:rsidP="005E5521">
      <w:pPr>
        <w:rPr>
          <w:b/>
          <w:bCs/>
          <w:sz w:val="28"/>
          <w:szCs w:val="28"/>
          <w:u w:val="single"/>
        </w:rPr>
      </w:pPr>
      <w:r w:rsidRPr="00717300">
        <w:rPr>
          <w:b/>
          <w:bCs/>
          <w:sz w:val="28"/>
          <w:szCs w:val="28"/>
          <w:u w:val="single"/>
        </w:rPr>
        <w:t xml:space="preserve">PARA EFECTOS DE </w:t>
      </w:r>
      <w:r w:rsidR="001F2D9D" w:rsidRPr="00717300">
        <w:rPr>
          <w:b/>
          <w:bCs/>
          <w:sz w:val="28"/>
          <w:szCs w:val="28"/>
          <w:u w:val="single"/>
        </w:rPr>
        <w:t xml:space="preserve">LA </w:t>
      </w:r>
      <w:r w:rsidRPr="00717300">
        <w:rPr>
          <w:b/>
          <w:bCs/>
          <w:sz w:val="28"/>
          <w:szCs w:val="28"/>
          <w:u w:val="single"/>
        </w:rPr>
        <w:t>RES</w:t>
      </w:r>
      <w:r w:rsidR="001F2D9D" w:rsidRPr="00717300">
        <w:rPr>
          <w:b/>
          <w:bCs/>
          <w:sz w:val="28"/>
          <w:szCs w:val="28"/>
          <w:u w:val="single"/>
        </w:rPr>
        <w:t>.</w:t>
      </w:r>
      <w:r w:rsidRPr="00717300">
        <w:rPr>
          <w:b/>
          <w:bCs/>
          <w:sz w:val="28"/>
          <w:szCs w:val="28"/>
          <w:u w:val="single"/>
        </w:rPr>
        <w:t xml:space="preserve"> EX</w:t>
      </w:r>
      <w:r w:rsidR="001F2D9D" w:rsidRPr="00717300">
        <w:rPr>
          <w:b/>
          <w:bCs/>
          <w:sz w:val="28"/>
          <w:szCs w:val="28"/>
          <w:u w:val="single"/>
        </w:rPr>
        <w:t>T.</w:t>
      </w:r>
      <w:r w:rsidRPr="00717300">
        <w:rPr>
          <w:b/>
          <w:bCs/>
          <w:sz w:val="28"/>
          <w:szCs w:val="28"/>
          <w:u w:val="single"/>
        </w:rPr>
        <w:t xml:space="preserve"> N°2</w:t>
      </w:r>
      <w:r w:rsidR="001E5157" w:rsidRPr="00717300">
        <w:rPr>
          <w:b/>
          <w:bCs/>
          <w:sz w:val="28"/>
          <w:szCs w:val="28"/>
          <w:u w:val="single"/>
        </w:rPr>
        <w:t>.</w:t>
      </w:r>
      <w:r w:rsidRPr="00717300">
        <w:rPr>
          <w:b/>
          <w:bCs/>
          <w:sz w:val="28"/>
          <w:szCs w:val="28"/>
          <w:u w:val="single"/>
        </w:rPr>
        <w:t>449/2022</w:t>
      </w:r>
    </w:p>
    <w:p w14:paraId="21D46BC7" w14:textId="01C4AFE9" w:rsidR="00DE5F2C" w:rsidRDefault="00DE5F2C" w:rsidP="00FF2E61">
      <w:pPr>
        <w:spacing w:after="0"/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1BF08826" w14:textId="12520B49" w:rsidR="0064421C" w:rsidRDefault="0064421C" w:rsidP="001D1182">
      <w:pPr>
        <w:spacing w:after="0"/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</w:pPr>
      <w:r w:rsidRPr="00747127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 xml:space="preserve">I.- </w:t>
      </w:r>
      <w:r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TRAZABILIDAD DE LA DECLARACIÓN JURADA</w:t>
      </w:r>
    </w:p>
    <w:p w14:paraId="11D8D5D7" w14:textId="2CB7A5B9" w:rsidR="0064421C" w:rsidRPr="001D1182" w:rsidRDefault="001D1182" w:rsidP="00190DC8">
      <w:pPr>
        <w:ind w:left="284"/>
        <w:jc w:val="both"/>
        <w:rPr>
          <w:i/>
          <w:iCs/>
        </w:rPr>
      </w:pPr>
      <w:r>
        <w:rPr>
          <w:i/>
          <w:iCs/>
        </w:rPr>
        <w:t xml:space="preserve">Seleccione </w:t>
      </w:r>
      <w:r w:rsidRPr="00A66D08">
        <w:rPr>
          <w:b/>
          <w:i/>
          <w:iCs/>
        </w:rPr>
        <w:t xml:space="preserve">uno </w:t>
      </w:r>
      <w:r>
        <w:rPr>
          <w:i/>
          <w:iCs/>
        </w:rPr>
        <w:t xml:space="preserve">de los documentos que acompañan al envío, ya sea Factura, </w:t>
      </w:r>
      <w:proofErr w:type="spellStart"/>
      <w:r>
        <w:rPr>
          <w:i/>
          <w:iCs/>
        </w:rPr>
        <w:t>P</w:t>
      </w:r>
      <w:r w:rsidR="0064421C">
        <w:rPr>
          <w:i/>
          <w:iCs/>
        </w:rPr>
        <w:t>acking</w:t>
      </w:r>
      <w:proofErr w:type="spellEnd"/>
      <w:r w:rsidR="0064421C">
        <w:rPr>
          <w:i/>
          <w:iCs/>
        </w:rPr>
        <w:t xml:space="preserve"> </w:t>
      </w:r>
      <w:proofErr w:type="spellStart"/>
      <w:r w:rsidR="0064421C">
        <w:rPr>
          <w:i/>
          <w:iCs/>
        </w:rPr>
        <w:t>list</w:t>
      </w:r>
      <w:proofErr w:type="spellEnd"/>
      <w:r w:rsidR="0064421C">
        <w:rPr>
          <w:i/>
          <w:iCs/>
        </w:rPr>
        <w:t>,</w:t>
      </w:r>
      <w:r>
        <w:rPr>
          <w:i/>
          <w:iCs/>
        </w:rPr>
        <w:t xml:space="preserve"> </w:t>
      </w:r>
      <w:r w:rsidR="0064421C">
        <w:rPr>
          <w:i/>
          <w:iCs/>
        </w:rPr>
        <w:t xml:space="preserve">Bill </w:t>
      </w:r>
      <w:proofErr w:type="spellStart"/>
      <w:r w:rsidR="0064421C">
        <w:rPr>
          <w:i/>
          <w:iCs/>
        </w:rPr>
        <w:t>of</w:t>
      </w:r>
      <w:proofErr w:type="spellEnd"/>
      <w:r w:rsidR="0064421C">
        <w:rPr>
          <w:i/>
          <w:iCs/>
        </w:rPr>
        <w:t xml:space="preserve"> </w:t>
      </w:r>
      <w:proofErr w:type="spellStart"/>
      <w:r w:rsidR="0064421C">
        <w:rPr>
          <w:i/>
          <w:iCs/>
        </w:rPr>
        <w:t>lading</w:t>
      </w:r>
      <w:proofErr w:type="spellEnd"/>
      <w:r w:rsidR="0064421C">
        <w:rPr>
          <w:i/>
          <w:iCs/>
        </w:rPr>
        <w:t xml:space="preserve"> u otro</w:t>
      </w:r>
      <w:r w:rsidR="00CC3108">
        <w:rPr>
          <w:i/>
          <w:iCs/>
        </w:rPr>
        <w:t>;</w:t>
      </w:r>
      <w:r w:rsidR="00840A67">
        <w:rPr>
          <w:i/>
          <w:iCs/>
        </w:rPr>
        <w:t xml:space="preserve"> e ingrese su número.</w:t>
      </w: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64421C" w14:paraId="4D4D3818" w14:textId="77777777" w:rsidTr="00982FAC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14:paraId="46906469" w14:textId="6C82C7A3" w:rsidR="0064421C" w:rsidRPr="00867526" w:rsidRDefault="0064421C" w:rsidP="0064421C">
            <w:pPr>
              <w:spacing w:line="259" w:lineRule="auto"/>
            </w:pPr>
            <w:r>
              <w:t xml:space="preserve">1. TIPO DE DOCUMENTO </w:t>
            </w:r>
          </w:p>
        </w:tc>
        <w:tc>
          <w:tcPr>
            <w:tcW w:w="7234" w:type="dxa"/>
            <w:shd w:val="clear" w:color="auto" w:fill="E7E6E6" w:themeFill="background2"/>
          </w:tcPr>
          <w:p w14:paraId="2C68D8AD" w14:textId="77777777" w:rsidR="0064421C" w:rsidRDefault="0064421C" w:rsidP="00982FAC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66DC2FE" w14:textId="77777777" w:rsidR="0064421C" w:rsidRPr="00867526" w:rsidRDefault="0064421C" w:rsidP="0064421C">
      <w:pPr>
        <w:rPr>
          <w:rFonts w:ascii="Aptos" w:hAnsi="Aptos"/>
          <w:i/>
          <w:iCs/>
          <w:color w:val="000000"/>
          <w:sz w:val="6"/>
          <w:szCs w:val="6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64421C" w14:paraId="375343EA" w14:textId="77777777" w:rsidTr="00982FAC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E4EAE" w14:textId="1928D196" w:rsidR="0064421C" w:rsidRPr="00867526" w:rsidRDefault="0064421C" w:rsidP="0064421C">
            <w:pPr>
              <w:spacing w:line="259" w:lineRule="auto"/>
            </w:pPr>
            <w:r>
              <w:t xml:space="preserve">2. NÚMERO DE DOCUMENTO 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A7D6331" w14:textId="77777777" w:rsidR="0064421C" w:rsidRDefault="0064421C" w:rsidP="00982FAC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79D38DF0" w14:textId="77777777" w:rsidR="005E00C5" w:rsidRPr="00FF2E61" w:rsidRDefault="005E00C5" w:rsidP="00FF2E61">
      <w:pPr>
        <w:ind w:left="284"/>
        <w:rPr>
          <w:i/>
          <w:iCs/>
        </w:rPr>
      </w:pPr>
    </w:p>
    <w:p w14:paraId="5B04F8BD" w14:textId="72DC4E6B" w:rsidR="00747127" w:rsidRPr="00966458" w:rsidRDefault="00747127">
      <w:pPr>
        <w:rPr>
          <w:rFonts w:ascii="Aptos" w:hAnsi="Aptos"/>
          <w:color w:val="000000"/>
          <w:bdr w:val="none" w:sz="0" w:space="0" w:color="auto" w:frame="1"/>
          <w:shd w:val="clear" w:color="auto" w:fill="FFFFFF"/>
        </w:rPr>
      </w:pPr>
      <w:r w:rsidRPr="00747127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I</w:t>
      </w:r>
      <w:r w:rsidR="003B7EF8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I</w:t>
      </w:r>
      <w:r w:rsidRPr="00747127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 xml:space="preserve">.- </w:t>
      </w:r>
      <w:r w:rsidR="00867526" w:rsidRPr="00747127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IDENTIFICACIÓN</w:t>
      </w:r>
      <w:r w:rsidR="00C610E8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 xml:space="preserve"> DEL IMPORTADOR (PERSONA NATURAL O JURÍDICA)</w:t>
      </w:r>
      <w:r w:rsidR="00867526" w:rsidRPr="00747127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867526" w14:paraId="4F267538" w14:textId="77777777" w:rsidTr="00263A89">
        <w:tc>
          <w:tcPr>
            <w:tcW w:w="3256" w:type="dxa"/>
            <w:tcBorders>
              <w:top w:val="nil"/>
              <w:left w:val="nil"/>
              <w:bottom w:val="nil"/>
            </w:tcBorders>
          </w:tcPr>
          <w:p w14:paraId="67743B12" w14:textId="0FEF864D" w:rsidR="00867526" w:rsidRPr="00867526" w:rsidRDefault="00747127" w:rsidP="00867526">
            <w:pPr>
              <w:spacing w:line="259" w:lineRule="auto"/>
            </w:pPr>
            <w:r>
              <w:t xml:space="preserve">1. </w:t>
            </w:r>
            <w:r w:rsidR="00867526">
              <w:t>NOMBRE DE LA RAZÓN SOCIAL</w:t>
            </w:r>
          </w:p>
        </w:tc>
        <w:tc>
          <w:tcPr>
            <w:tcW w:w="7234" w:type="dxa"/>
            <w:shd w:val="clear" w:color="auto" w:fill="E7E6E6" w:themeFill="background2"/>
          </w:tcPr>
          <w:p w14:paraId="710B075D" w14:textId="601C27B0" w:rsidR="00867526" w:rsidRDefault="00867526" w:rsidP="00EA421E">
            <w:pPr>
              <w:rPr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5A8E2807" w14:textId="77777777" w:rsidR="00867526" w:rsidRPr="00867526" w:rsidRDefault="00867526">
      <w:pPr>
        <w:rPr>
          <w:rFonts w:ascii="Aptos" w:hAnsi="Aptos"/>
          <w:i/>
          <w:iCs/>
          <w:color w:val="000000"/>
          <w:sz w:val="6"/>
          <w:szCs w:val="6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867526" w14:paraId="5E66552D" w14:textId="77777777" w:rsidTr="00263A8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E7797" w14:textId="4AA2B718" w:rsidR="00867526" w:rsidRPr="00867526" w:rsidRDefault="00747127" w:rsidP="00867526">
            <w:pPr>
              <w:spacing w:line="259" w:lineRule="auto"/>
            </w:pPr>
            <w:r>
              <w:t xml:space="preserve">2. </w:t>
            </w:r>
            <w:r w:rsidR="00867526">
              <w:t xml:space="preserve">R.U.T. DE LA RAZÓN SOCIAL 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2EECE1F" w14:textId="77777777" w:rsidR="00867526" w:rsidRDefault="00867526" w:rsidP="00867526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B9F1ED4" w14:textId="77777777" w:rsidR="00867526" w:rsidRPr="00867526" w:rsidRDefault="00867526">
      <w:pPr>
        <w:rPr>
          <w:rFonts w:ascii="Aptos" w:hAnsi="Aptos"/>
          <w:i/>
          <w:iCs/>
          <w:color w:val="000000"/>
          <w:sz w:val="6"/>
          <w:szCs w:val="6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867526" w14:paraId="22ACF8DB" w14:textId="77777777" w:rsidTr="00263A8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38551" w14:textId="3401E3FF" w:rsidR="00867526" w:rsidRPr="00867526" w:rsidRDefault="00747127" w:rsidP="00B45A9E">
            <w:pPr>
              <w:spacing w:line="259" w:lineRule="auto"/>
            </w:pPr>
            <w:r>
              <w:t xml:space="preserve">3. </w:t>
            </w:r>
            <w:r w:rsidR="00867526">
              <w:t>DIRECCIÓN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4FE165F" w14:textId="77777777" w:rsidR="00867526" w:rsidRDefault="00867526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FADFA2D" w14:textId="0F52EED7" w:rsidR="00867526" w:rsidRPr="00867526" w:rsidRDefault="00867526">
      <w:pPr>
        <w:rPr>
          <w:rFonts w:ascii="Aptos" w:hAnsi="Aptos"/>
          <w:i/>
          <w:iCs/>
          <w:color w:val="000000"/>
          <w:sz w:val="6"/>
          <w:szCs w:val="6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867526" w14:paraId="2D6DC810" w14:textId="77777777" w:rsidTr="00263A8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5E0025" w14:textId="40ACFC21" w:rsidR="00867526" w:rsidRPr="00867526" w:rsidRDefault="00747127" w:rsidP="00983EA3">
            <w:pPr>
              <w:spacing w:line="259" w:lineRule="auto"/>
            </w:pPr>
            <w:r>
              <w:t xml:space="preserve">4. </w:t>
            </w:r>
            <w:r w:rsidR="00867526">
              <w:t xml:space="preserve">NOMBRE DEL </w:t>
            </w:r>
            <w:r w:rsidR="00983EA3">
              <w:t>DECLARANTE</w:t>
            </w:r>
            <w:r w:rsidR="00867526">
              <w:t xml:space="preserve"> 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43842F6" w14:textId="053683AA" w:rsidR="00867526" w:rsidRDefault="00867526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341B88DB" w14:textId="77777777" w:rsidR="00867526" w:rsidRPr="00867526" w:rsidRDefault="00867526">
      <w:pPr>
        <w:rPr>
          <w:rFonts w:ascii="Aptos" w:hAnsi="Aptos"/>
          <w:i/>
          <w:iCs/>
          <w:color w:val="000000"/>
          <w:sz w:val="6"/>
          <w:szCs w:val="6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867526" w14:paraId="22E7A58A" w14:textId="77777777" w:rsidTr="00263A8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DA77A" w14:textId="5A258216" w:rsidR="00867526" w:rsidRPr="00867526" w:rsidRDefault="00747127" w:rsidP="00867526">
            <w:pPr>
              <w:spacing w:line="259" w:lineRule="auto"/>
            </w:pPr>
            <w:r>
              <w:t xml:space="preserve">5. </w:t>
            </w:r>
            <w:r w:rsidR="00867526">
              <w:t xml:space="preserve">R.U.T. DEL </w:t>
            </w:r>
            <w:r w:rsidR="00983EA3">
              <w:t>DECLARANTE</w:t>
            </w:r>
            <w:r w:rsidR="00867526">
              <w:t xml:space="preserve"> 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7EEE582" w14:textId="3B30A712" w:rsidR="00867526" w:rsidRDefault="00867526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E37F924" w14:textId="77777777" w:rsidR="00867526" w:rsidRDefault="00867526">
      <w:pPr>
        <w:rPr>
          <w:rFonts w:ascii="Aptos" w:hAnsi="Aptos"/>
          <w:i/>
          <w:iCs/>
          <w:color w:val="000000"/>
          <w:sz w:val="6"/>
          <w:szCs w:val="6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867526" w14:paraId="0F6E753F" w14:textId="77777777" w:rsidTr="00263A89"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00ECB8" w14:textId="105B30F2" w:rsidR="00867526" w:rsidRPr="00867526" w:rsidRDefault="00747127" w:rsidP="00867526">
            <w:pPr>
              <w:spacing w:line="259" w:lineRule="auto"/>
            </w:pPr>
            <w:r>
              <w:t xml:space="preserve">6. </w:t>
            </w:r>
            <w:r w:rsidR="00867526">
              <w:t xml:space="preserve">CARGO DEL </w:t>
            </w:r>
            <w:r w:rsidR="00983EA3">
              <w:t>DECLARANTE</w:t>
            </w:r>
            <w:r w:rsidR="00867526">
              <w:t xml:space="preserve"> </w:t>
            </w:r>
          </w:p>
        </w:tc>
        <w:tc>
          <w:tcPr>
            <w:tcW w:w="723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3863A11" w14:textId="26B9D3A8" w:rsidR="00867526" w:rsidRDefault="00867526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1B94A7EA" w14:textId="77777777" w:rsidR="00867526" w:rsidRPr="00867526" w:rsidRDefault="00867526" w:rsidP="00867526">
      <w:pPr>
        <w:rPr>
          <w:rFonts w:ascii="Aptos" w:hAnsi="Aptos"/>
          <w:i/>
          <w:iCs/>
          <w:color w:val="000000"/>
          <w:sz w:val="6"/>
          <w:szCs w:val="6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539"/>
        <w:gridCol w:w="6951"/>
      </w:tblGrid>
      <w:tr w:rsidR="00867526" w14:paraId="190EC550" w14:textId="77777777" w:rsidTr="00263A89"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A6E10" w14:textId="7B27DF12" w:rsidR="00867526" w:rsidRPr="00867526" w:rsidRDefault="00747127" w:rsidP="00747127">
            <w:pPr>
              <w:spacing w:line="259" w:lineRule="auto"/>
            </w:pPr>
            <w:r>
              <w:t xml:space="preserve">7. </w:t>
            </w:r>
            <w:r w:rsidR="00867526">
              <w:t>CONTACTO (TELÉFONO Y CORREO)</w:t>
            </w:r>
          </w:p>
        </w:tc>
        <w:tc>
          <w:tcPr>
            <w:tcW w:w="695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5D1C2E" w14:textId="77777777" w:rsidR="00747127" w:rsidRDefault="00747127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47A33B49" w14:textId="77777777" w:rsidR="00CF3C54" w:rsidRPr="004F7F3C" w:rsidRDefault="00CF3C54" w:rsidP="00CF3C54">
      <w:pPr>
        <w:spacing w:after="0"/>
        <w:rPr>
          <w:sz w:val="18"/>
        </w:rPr>
      </w:pPr>
    </w:p>
    <w:p w14:paraId="5D3D3657" w14:textId="3E38E75E" w:rsidR="00CF3C54" w:rsidRPr="00CF3C54" w:rsidRDefault="00CF3C54" w:rsidP="004F7F3C">
      <w:pPr>
        <w:ind w:left="284"/>
        <w:rPr>
          <w:bCs/>
          <w:i/>
          <w:sz w:val="18"/>
        </w:rPr>
      </w:pPr>
      <w:r w:rsidRPr="00CF3C54">
        <w:rPr>
          <w:bCs/>
          <w:i/>
          <w:sz w:val="18"/>
        </w:rPr>
        <w:t xml:space="preserve">Declarante: </w:t>
      </w:r>
      <w:r>
        <w:rPr>
          <w:bCs/>
          <w:i/>
          <w:sz w:val="18"/>
        </w:rPr>
        <w:t>Representante o encargado</w:t>
      </w:r>
      <w:r w:rsidRPr="00CF3C54">
        <w:rPr>
          <w:bCs/>
          <w:i/>
          <w:sz w:val="18"/>
        </w:rPr>
        <w:t xml:space="preserve"> de la importación</w:t>
      </w:r>
      <w:r>
        <w:rPr>
          <w:bCs/>
          <w:i/>
          <w:sz w:val="18"/>
        </w:rPr>
        <w:t xml:space="preserve">, que no necesariamente es el Representante legal. </w:t>
      </w:r>
    </w:p>
    <w:p w14:paraId="74619656" w14:textId="77777777" w:rsidR="00CF3C54" w:rsidRDefault="00CF3C54" w:rsidP="00CF3C54">
      <w:pPr>
        <w:spacing w:after="0"/>
      </w:pPr>
    </w:p>
    <w:p w14:paraId="2093EB1B" w14:textId="6FE691D4" w:rsidR="00C61EA7" w:rsidRPr="00FF2E61" w:rsidRDefault="00747127" w:rsidP="00FF2E61">
      <w:pPr>
        <w:spacing w:after="0"/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</w:pPr>
      <w:r w:rsidRPr="00FF2E61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II</w:t>
      </w:r>
      <w:r w:rsidR="00CD2EC1" w:rsidRPr="00FF2E61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I</w:t>
      </w:r>
      <w:r w:rsidRPr="00FF2E61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.- USO O DESTINO DE LA SEMILLA</w:t>
      </w:r>
      <w:r w:rsidR="00C61EA7" w:rsidRPr="00FF2E61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1FE156B" w14:textId="71E6677D" w:rsidR="00867526" w:rsidRPr="00FF2E61" w:rsidRDefault="00C61EA7" w:rsidP="00190DC8">
      <w:pPr>
        <w:ind w:left="284"/>
        <w:jc w:val="both"/>
        <w:rPr>
          <w:i/>
        </w:rPr>
      </w:pPr>
      <w:r w:rsidRPr="00FF2E61">
        <w:rPr>
          <w:i/>
          <w:iCs/>
        </w:rPr>
        <w:t xml:space="preserve">Seleccione </w:t>
      </w:r>
      <w:r w:rsidR="00FF2E61" w:rsidRPr="00FF2E61">
        <w:rPr>
          <w:i/>
          <w:iCs/>
        </w:rPr>
        <w:t>correctamente</w:t>
      </w:r>
      <w:r w:rsidR="007D0054">
        <w:rPr>
          <w:i/>
          <w:iCs/>
        </w:rPr>
        <w:t>;</w:t>
      </w:r>
      <w:r w:rsidR="002622D6">
        <w:rPr>
          <w:i/>
          <w:iCs/>
        </w:rPr>
        <w:t xml:space="preserve"> podrá elegir más de una opción</w:t>
      </w:r>
      <w:r w:rsidR="00840A67">
        <w:rPr>
          <w:i/>
          <w:iCs/>
        </w:rPr>
        <w:t xml:space="preserve"> indicando el detalle de los lotes en el punto V</w:t>
      </w:r>
      <w:r w:rsidR="0083490C">
        <w:rPr>
          <w:i/>
          <w:iCs/>
        </w:rPr>
        <w:t>.</w:t>
      </w:r>
      <w:r w:rsidR="00840A67">
        <w:rPr>
          <w:i/>
          <w:iCs/>
        </w:rPr>
        <w:t xml:space="preserve"> INFORMACIÓN ADICIONAL</w:t>
      </w:r>
      <w:r w:rsidR="00FF2E61" w:rsidRPr="00FF2E61">
        <w:rPr>
          <w:i/>
          <w:iCs/>
        </w:rPr>
        <w:t>.</w:t>
      </w:r>
      <w:r w:rsidR="001F2D9D" w:rsidRPr="00FF2E61">
        <w:rPr>
          <w:i/>
          <w:iCs/>
        </w:rPr>
        <w:t xml:space="preserve"> </w:t>
      </w:r>
    </w:p>
    <w:tbl>
      <w:tblPr>
        <w:tblStyle w:val="Tablaconcuadrcula"/>
        <w:tblW w:w="10461" w:type="dxa"/>
        <w:tblInd w:w="-5" w:type="dxa"/>
        <w:tblLook w:val="04A0" w:firstRow="1" w:lastRow="0" w:firstColumn="1" w:lastColumn="0" w:noHBand="0" w:noVBand="1"/>
      </w:tblPr>
      <w:tblGrid>
        <w:gridCol w:w="3969"/>
        <w:gridCol w:w="2268"/>
        <w:gridCol w:w="4224"/>
      </w:tblGrid>
      <w:tr w:rsidR="00BB49E0" w14:paraId="4CCBD9DF" w14:textId="4F59CB7A" w:rsidTr="006D1C28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8A99" w14:textId="01DA8D5B" w:rsidR="00BB49E0" w:rsidRPr="005671D4" w:rsidRDefault="00DC3362" w:rsidP="005671D4">
            <w:pPr>
              <w:pStyle w:val="Prrafodelista"/>
              <w:numPr>
                <w:ilvl w:val="0"/>
                <w:numId w:val="3"/>
              </w:numPr>
              <w:spacing w:before="60"/>
              <w:ind w:left="641" w:hanging="357"/>
              <w:rPr>
                <w:b/>
                <w:bCs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72D8EA" wp14:editId="5D2AD6DA">
                      <wp:simplePos x="0" y="0"/>
                      <wp:positionH relativeFrom="margin">
                        <wp:posOffset>-8255</wp:posOffset>
                      </wp:positionH>
                      <wp:positionV relativeFrom="paragraph">
                        <wp:posOffset>65405</wp:posOffset>
                      </wp:positionV>
                      <wp:extent cx="123825" cy="133350"/>
                      <wp:effectExtent l="0" t="0" r="28575" b="19050"/>
                      <wp:wrapNone/>
                      <wp:docPr id="2135184809" name="Rectángulo 21351848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E64386" w14:textId="77777777" w:rsidR="00691343" w:rsidRPr="005671D4" w:rsidRDefault="00691343" w:rsidP="00691343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2D8EA" id="Rectángulo 2135184809" o:spid="_x0000_s1026" style="position:absolute;left:0;text-align:left;margin-left:-.65pt;margin-top:5.15pt;width:9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" fillcolor="white [3212]" strokecolor="#09101d [484]" strokeweight="1pt">
                      <v:textbox>
                        <w:txbxContent>
                          <w:p w14:paraId="79E64386" w14:textId="77777777" w:rsidR="00691343" w:rsidRPr="005671D4" w:rsidRDefault="00691343" w:rsidP="0069134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B49E0" w:rsidRPr="005671D4">
              <w:rPr>
                <w:b/>
                <w:bCs/>
              </w:rPr>
              <w:t>COMERCIALIZACIÓN</w:t>
            </w:r>
          </w:p>
          <w:p w14:paraId="42DFE941" w14:textId="3CC3018F" w:rsidR="00691343" w:rsidRPr="005671D4" w:rsidRDefault="00691343" w:rsidP="00114559">
            <w:pPr>
              <w:pStyle w:val="Prrafodelista"/>
              <w:spacing w:after="60"/>
              <w:ind w:left="646"/>
              <w:jc w:val="both"/>
              <w:rPr>
                <w:b/>
                <w:bCs/>
              </w:rPr>
            </w:pPr>
            <w:r>
              <w:rPr>
                <w:bCs/>
                <w:i/>
                <w:sz w:val="18"/>
              </w:rPr>
              <w:t xml:space="preserve">Sr./Sra. </w:t>
            </w:r>
            <w:r w:rsidRPr="00840A67">
              <w:rPr>
                <w:bCs/>
                <w:i/>
                <w:sz w:val="18"/>
              </w:rPr>
              <w:t>Importador</w:t>
            </w:r>
            <w:r>
              <w:rPr>
                <w:bCs/>
                <w:i/>
                <w:sz w:val="18"/>
              </w:rPr>
              <w:t>/a</w:t>
            </w:r>
            <w:r w:rsidR="009165BE">
              <w:rPr>
                <w:bCs/>
                <w:i/>
                <w:sz w:val="18"/>
              </w:rPr>
              <w:t xml:space="preserve"> de semillas:</w:t>
            </w:r>
            <w:r w:rsidRPr="00840A67">
              <w:rPr>
                <w:bCs/>
                <w:i/>
                <w:sz w:val="18"/>
              </w:rPr>
              <w:t xml:space="preserve"> </w:t>
            </w:r>
            <w:r w:rsidR="00E030A2">
              <w:rPr>
                <w:bCs/>
                <w:i/>
                <w:sz w:val="18"/>
              </w:rPr>
              <w:t>a</w:t>
            </w:r>
            <w:r w:rsidRPr="00840A67">
              <w:rPr>
                <w:bCs/>
                <w:i/>
                <w:sz w:val="18"/>
              </w:rPr>
              <w:t xml:space="preserve">l declarar que la intención de uso o destino de su semilla es para la comercialización, </w:t>
            </w:r>
            <w:r w:rsidR="009165BE" w:rsidRPr="00840A67">
              <w:rPr>
                <w:bCs/>
                <w:i/>
                <w:sz w:val="18"/>
              </w:rPr>
              <w:t xml:space="preserve">recuerde que, </w:t>
            </w:r>
            <w:r w:rsidR="009165BE">
              <w:rPr>
                <w:bCs/>
                <w:i/>
                <w:sz w:val="18"/>
              </w:rPr>
              <w:t>una vez internados</w:t>
            </w:r>
            <w:r w:rsidR="006B117A">
              <w:rPr>
                <w:bCs/>
                <w:i/>
                <w:sz w:val="18"/>
              </w:rPr>
              <w:t xml:space="preserve"> y</w:t>
            </w:r>
            <w:r w:rsidR="009165BE">
              <w:rPr>
                <w:bCs/>
                <w:i/>
                <w:sz w:val="18"/>
              </w:rPr>
              <w:t xml:space="preserve"> antes de ser comercializados, </w:t>
            </w:r>
            <w:r w:rsidRPr="00840A67">
              <w:rPr>
                <w:bCs/>
                <w:i/>
                <w:sz w:val="18"/>
              </w:rPr>
              <w:t xml:space="preserve">los lotes </w:t>
            </w:r>
            <w:r w:rsidR="009165BE">
              <w:rPr>
                <w:bCs/>
                <w:i/>
                <w:sz w:val="18"/>
              </w:rPr>
              <w:t>deberán</w:t>
            </w:r>
            <w:r w:rsidRPr="00840A67">
              <w:rPr>
                <w:bCs/>
                <w:i/>
                <w:sz w:val="18"/>
              </w:rPr>
              <w:t xml:space="preserve"> dar cumplim</w:t>
            </w:r>
            <w:r>
              <w:rPr>
                <w:bCs/>
                <w:i/>
                <w:sz w:val="18"/>
              </w:rPr>
              <w:t>iento a la Resolución Exenta N°</w:t>
            </w:r>
            <w:r w:rsidRPr="00840A67">
              <w:rPr>
                <w:bCs/>
                <w:i/>
                <w:sz w:val="18"/>
              </w:rPr>
              <w:t>3.080/2022 que “Establece requisitos para la comercialización de semilla corriente y deroga resolución que indica</w:t>
            </w:r>
            <w:r>
              <w:rPr>
                <w:bCs/>
                <w:i/>
                <w:sz w:val="18"/>
              </w:rPr>
              <w:t xml:space="preserve">” </w:t>
            </w:r>
            <w:r w:rsidRPr="00A23E73">
              <w:rPr>
                <w:bCs/>
                <w:i/>
                <w:sz w:val="18"/>
              </w:rPr>
              <w:t>”, los cuales son:</w:t>
            </w:r>
            <w:r w:rsidRPr="00A23E73">
              <w:rPr>
                <w:b/>
                <w:bCs/>
                <w:i/>
                <w:sz w:val="18"/>
              </w:rPr>
              <w:t xml:space="preserve">  Genuinidad</w:t>
            </w:r>
            <w:r w:rsidR="00F411E1" w:rsidRPr="00A23E73">
              <w:rPr>
                <w:b/>
                <w:bCs/>
                <w:i/>
                <w:sz w:val="18"/>
              </w:rPr>
              <w:t xml:space="preserve"> e Inscripción en la LVOD</w:t>
            </w:r>
            <w:r w:rsidRPr="00A23E73">
              <w:rPr>
                <w:b/>
                <w:bCs/>
                <w:i/>
                <w:sz w:val="18"/>
              </w:rPr>
              <w:t>; Porcentaje mínimo de germinación y pureza física; Pureza varietal; Tolerancia de malezas; Envasado; Etiquetado</w:t>
            </w:r>
            <w:r w:rsidR="004450F3">
              <w:rPr>
                <w:b/>
                <w:bCs/>
                <w:i/>
                <w:sz w:val="18"/>
              </w:rPr>
              <w:t>.</w:t>
            </w:r>
          </w:p>
        </w:tc>
      </w:tr>
      <w:tr w:rsidR="00BB49E0" w14:paraId="52AEB6C7" w14:textId="23043C9B" w:rsidTr="006D1C28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495BF8D" w14:textId="496DB367" w:rsidR="00B361DB" w:rsidRDefault="009144BA" w:rsidP="006D1C28">
            <w:pPr>
              <w:ind w:left="567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94" behindDoc="0" locked="0" layoutInCell="1" allowOverlap="1" wp14:anchorId="3BBA63F0" wp14:editId="1F80A19F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24130</wp:posOffset>
                      </wp:positionV>
                      <wp:extent cx="123825" cy="133350"/>
                      <wp:effectExtent l="0" t="0" r="28575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2B2BF" id="Rectángulo 9" o:spid="_x0000_s1026" style="position:absolute;margin-left:11.8pt;margin-top:1.9pt;width:9.75pt;height:10.5pt;z-index:2516725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" fillcolor="window" strokecolor="#172c51" strokeweight="1pt"/>
                  </w:pict>
                </mc:Fallback>
              </mc:AlternateContent>
            </w:r>
            <w:r w:rsidR="00BB49E0">
              <w:rPr>
                <w:b/>
                <w:bCs/>
              </w:rPr>
              <w:t>1.1 ENVASE DEFINITIVO</w:t>
            </w:r>
          </w:p>
        </w:tc>
      </w:tr>
      <w:tr w:rsidR="00BB49E0" w14:paraId="219407D1" w14:textId="102AB7E2" w:rsidTr="006D1C28">
        <w:trPr>
          <w:trHeight w:val="397"/>
        </w:trPr>
        <w:tc>
          <w:tcPr>
            <w:tcW w:w="1046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1DD1292" w14:textId="37EF0740" w:rsidR="00BB49E0" w:rsidRPr="006D1C28" w:rsidRDefault="00BB49E0" w:rsidP="006D1C28">
            <w:pPr>
              <w:ind w:left="567"/>
              <w:rPr>
                <w:b/>
                <w:bCs/>
              </w:rPr>
            </w:pPr>
            <w:r>
              <w:rPr>
                <w:b/>
                <w:bCs/>
              </w:rPr>
              <w:t>1.2 RE-ENVASADO</w:t>
            </w:r>
          </w:p>
        </w:tc>
      </w:tr>
      <w:tr w:rsidR="00361682" w14:paraId="2D0ED7A4" w14:textId="77777777" w:rsidTr="006D1C28">
        <w:trPr>
          <w:trHeight w:val="397"/>
        </w:trPr>
        <w:tc>
          <w:tcPr>
            <w:tcW w:w="1046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62B035" w14:textId="7CD08D85" w:rsidR="00361682" w:rsidRDefault="006D1C28" w:rsidP="006D1C28">
            <w:pPr>
              <w:ind w:left="567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38" behindDoc="0" locked="0" layoutInCell="1" allowOverlap="1" wp14:anchorId="4323AE6A" wp14:editId="640551A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29845</wp:posOffset>
                      </wp:positionV>
                      <wp:extent cx="123825" cy="133350"/>
                      <wp:effectExtent l="0" t="0" r="28575" b="1905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877FF" id="Rectángulo 12" o:spid="_x0000_s1026" style="position:absolute;margin-left:12pt;margin-top:2.35pt;width:9.75pt;height:10.5pt;z-index:251678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" fillcolor="window" strokecolor="#172c51" strokeweight="1pt"/>
                  </w:pict>
                </mc:Fallback>
              </mc:AlternateContent>
            </w: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90" behindDoc="0" locked="0" layoutInCell="1" allowOverlap="1" wp14:anchorId="229F62EF" wp14:editId="42DA6CD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-231140</wp:posOffset>
                      </wp:positionV>
                      <wp:extent cx="123825" cy="133350"/>
                      <wp:effectExtent l="0" t="0" r="28575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93374" id="Rectángulo 11" o:spid="_x0000_s1026" style="position:absolute;margin-left:12pt;margin-top:-18.2pt;width:9.75pt;height:10.5pt;z-index:251676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" fillcolor="window" strokecolor="#172c51" strokeweight="1pt"/>
                  </w:pict>
                </mc:Fallback>
              </mc:AlternateContent>
            </w:r>
            <w:r w:rsidR="00361682">
              <w:rPr>
                <w:b/>
                <w:bCs/>
              </w:rPr>
              <w:t xml:space="preserve">1.3 </w:t>
            </w:r>
            <w:r w:rsidR="00361682" w:rsidRPr="00361682">
              <w:rPr>
                <w:b/>
                <w:bCs/>
              </w:rPr>
              <w:t>SEMILLAS DE HORTALIZAS QUE SE IMPORTAN EN SOBRES IGUALES O INFERIORES A 20 GRAMOS</w:t>
            </w:r>
          </w:p>
        </w:tc>
      </w:tr>
      <w:tr w:rsidR="00BB49E0" w14:paraId="60E4F625" w14:textId="77272AB6" w:rsidTr="006D1C28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6D0C" w14:textId="5D510F96" w:rsidR="00B361DB" w:rsidRPr="006D1C28" w:rsidRDefault="006D1C28" w:rsidP="006D1C28">
            <w:pPr>
              <w:ind w:left="284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306" behindDoc="0" locked="0" layoutInCell="1" allowOverlap="1" wp14:anchorId="16335061" wp14:editId="5681042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12065</wp:posOffset>
                      </wp:positionV>
                      <wp:extent cx="123825" cy="133350"/>
                      <wp:effectExtent l="0" t="0" r="28575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98596" id="Rectángulo 2" o:spid="_x0000_s1026" style="position:absolute;margin-left:0;margin-top:.95pt;width:9.75pt;height:10.5pt;z-index:25166030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" fillcolor="window" strokecolor="#172c51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54" behindDoc="0" locked="0" layoutInCell="1" allowOverlap="1" wp14:anchorId="7D31707F" wp14:editId="0AD3199D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269875</wp:posOffset>
                      </wp:positionV>
                      <wp:extent cx="123825" cy="133350"/>
                      <wp:effectExtent l="0" t="0" r="28575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60D86" id="Rectángulo 3" o:spid="_x0000_s1026" style="position:absolute;margin-left:0;margin-top:21.25pt;width:9.75pt;height:10.5pt;z-index:2516623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" fillcolor="window" strokecolor="#172c51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402" behindDoc="0" locked="0" layoutInCell="1" allowOverlap="1" wp14:anchorId="6FCEC9EA" wp14:editId="623403D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527685</wp:posOffset>
                      </wp:positionV>
                      <wp:extent cx="123825" cy="133350"/>
                      <wp:effectExtent l="0" t="0" r="28575" b="1905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B2772" id="Rectángulo 4" o:spid="_x0000_s1026" style="position:absolute;margin-left:0;margin-top:41.55pt;width:9.75pt;height:10.5pt;z-index:25166440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" fillcolor="window" strokecolor="#172c51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50" behindDoc="0" locked="0" layoutInCell="1" allowOverlap="1" wp14:anchorId="4FC36B41" wp14:editId="03C956E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785495</wp:posOffset>
                      </wp:positionV>
                      <wp:extent cx="123825" cy="1333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56822" id="Rectángulo 5" o:spid="_x0000_s1026" style="position:absolute;margin-left:0;margin-top:61.85pt;width:9.75pt;height:10.5pt;z-index:2516664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" fillcolor="window" strokecolor="#172c51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98" behindDoc="0" locked="0" layoutInCell="1" allowOverlap="1" wp14:anchorId="11CE4782" wp14:editId="125B3276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1043305</wp:posOffset>
                      </wp:positionV>
                      <wp:extent cx="123825" cy="133350"/>
                      <wp:effectExtent l="0" t="0" r="28575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F99FE" id="Rectángulo 7" o:spid="_x0000_s1026" style="position:absolute;margin-left:0;margin-top:82.15pt;width:9.75pt;height:10.5pt;z-index:2516684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" fillcolor="window" strokecolor="#172c51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0546" behindDoc="0" locked="0" layoutInCell="1" allowOverlap="1" wp14:anchorId="06F7BB72" wp14:editId="61F9F109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1301115</wp:posOffset>
                      </wp:positionV>
                      <wp:extent cx="123825" cy="133350"/>
                      <wp:effectExtent l="0" t="0" r="28575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C3DD7" id="Rectángulo 8" o:spid="_x0000_s1026" style="position:absolute;margin-left:0;margin-top:102.45pt;width:9.75pt;height:10.5pt;z-index:2516705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" fillcolor="window" strokecolor="#172c51" strokeweight="1pt">
                      <w10:wrap anchorx="margin"/>
                    </v:rect>
                  </w:pict>
                </mc:Fallback>
              </mc:AlternateContent>
            </w:r>
            <w:r w:rsidR="00BB49E0">
              <w:rPr>
                <w:b/>
                <w:bCs/>
              </w:rPr>
              <w:t>2. ACONDICIONAMIENTO Y COMERCIALIZACIÓN</w:t>
            </w:r>
          </w:p>
        </w:tc>
      </w:tr>
      <w:tr w:rsidR="00B96D42" w14:paraId="186AEAE7" w14:textId="29205549" w:rsidTr="009144BA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29D7F55" w14:textId="10AC92A0" w:rsidR="00B96D42" w:rsidRPr="006D1C28" w:rsidRDefault="00B96D42" w:rsidP="009144BA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3. MULTIPLICACIÓN</w:t>
            </w:r>
            <w:r w:rsidR="000A372B" w:rsidRPr="000A372B">
              <w:rPr>
                <w:bCs/>
                <w:i/>
              </w:rPr>
              <w:t xml:space="preserve"> </w:t>
            </w:r>
            <w:r w:rsidR="000A372B">
              <w:rPr>
                <w:bCs/>
                <w:i/>
              </w:rPr>
              <w:t xml:space="preserve">                  </w:t>
            </w:r>
            <w:r w:rsidR="000A372B" w:rsidRPr="009144BA">
              <w:rPr>
                <w:bCs/>
                <w:i/>
                <w:sz w:val="18"/>
              </w:rPr>
              <w:t>Indique: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6F2A953A" w14:textId="68668361" w:rsidR="00B96D42" w:rsidRPr="009144BA" w:rsidRDefault="00E023A2" w:rsidP="009144B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Semilla c</w:t>
            </w:r>
            <w:r w:rsidR="00B96D42" w:rsidRPr="009144BA">
              <w:rPr>
                <w:bCs/>
                <w:sz w:val="18"/>
              </w:rPr>
              <w:t>onvencional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874AD88" w14:textId="18CDBD40" w:rsidR="00B96D42" w:rsidRPr="009144BA" w:rsidRDefault="00E023A2" w:rsidP="009144BA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Semilla </w:t>
            </w:r>
            <w:r w:rsidR="00B96D42" w:rsidRPr="009144BA">
              <w:rPr>
                <w:bCs/>
                <w:sz w:val="18"/>
              </w:rPr>
              <w:t>Transg</w:t>
            </w:r>
            <w:r w:rsidR="00840A67" w:rsidRPr="009144BA">
              <w:rPr>
                <w:bCs/>
                <w:sz w:val="18"/>
              </w:rPr>
              <w:t>énica</w:t>
            </w:r>
          </w:p>
        </w:tc>
      </w:tr>
      <w:tr w:rsidR="00BB49E0" w14:paraId="49EA8A53" w14:textId="22CD8A48" w:rsidTr="006D1C28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E9E82" w14:textId="1E34F04D" w:rsidR="001F2D9D" w:rsidRPr="006D1C28" w:rsidRDefault="00BB49E0" w:rsidP="006D1C28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A23E73">
              <w:rPr>
                <w:b/>
                <w:bCs/>
              </w:rPr>
              <w:t xml:space="preserve">. </w:t>
            </w:r>
            <w:r w:rsidR="00CC3108" w:rsidRPr="00A23E73">
              <w:rPr>
                <w:b/>
                <w:bCs/>
              </w:rPr>
              <w:t>RE-</w:t>
            </w:r>
            <w:r>
              <w:rPr>
                <w:b/>
                <w:bCs/>
              </w:rPr>
              <w:t>EXPORTACIÓN</w:t>
            </w:r>
          </w:p>
        </w:tc>
      </w:tr>
      <w:tr w:rsidR="00BB49E0" w14:paraId="2CF95F6D" w14:textId="072A36E0" w:rsidTr="006D1C28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F129" w14:textId="46BE9F1F" w:rsidR="001F2D9D" w:rsidRPr="006D1C28" w:rsidRDefault="00BB49E0" w:rsidP="006D1C28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5. USO PROPIO</w:t>
            </w:r>
          </w:p>
        </w:tc>
      </w:tr>
      <w:tr w:rsidR="00B96D42" w14:paraId="4B69359D" w14:textId="06AFB089" w:rsidTr="000A372B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D842E80" w14:textId="0B3C4B98" w:rsidR="00B96D42" w:rsidRPr="006D1C28" w:rsidRDefault="00B96D42" w:rsidP="006D1C28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6. INVESTIGACIÓN </w:t>
            </w:r>
            <w:r w:rsidR="000A372B">
              <w:rPr>
                <w:b/>
                <w:bCs/>
              </w:rPr>
              <w:t xml:space="preserve">                    </w:t>
            </w:r>
            <w:r w:rsidR="000A372B" w:rsidRPr="009144BA">
              <w:rPr>
                <w:bCs/>
                <w:i/>
                <w:sz w:val="18"/>
              </w:rPr>
              <w:t>Indique: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2F89EF2" w14:textId="14B1B002" w:rsidR="00B96D42" w:rsidRPr="009144BA" w:rsidRDefault="00E023A2" w:rsidP="00840A67">
            <w:pPr>
              <w:rPr>
                <w:bCs/>
                <w:sz w:val="18"/>
              </w:rPr>
            </w:pPr>
            <w:r w:rsidRPr="00E023A2">
              <w:rPr>
                <w:bCs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2050" behindDoc="0" locked="0" layoutInCell="1" allowOverlap="1" wp14:anchorId="520AE6F8" wp14:editId="6C8071B9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1905</wp:posOffset>
                      </wp:positionV>
                      <wp:extent cx="123825" cy="133350"/>
                      <wp:effectExtent l="0" t="0" r="28575" b="19050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402EF" id="Rectángulo 17" o:spid="_x0000_s1026" style="position:absolute;margin-left:83.05pt;margin-top:.15pt;width:9.75pt;height:10.5pt;z-index:2516920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" fillcolor="window" strokecolor="#172c51" strokeweight="1pt"/>
                  </w:pict>
                </mc:Fallback>
              </mc:AlternateContent>
            </w:r>
            <w:r w:rsidRPr="00E023A2">
              <w:rPr>
                <w:bCs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1026" behindDoc="0" locked="0" layoutInCell="1" allowOverlap="1" wp14:anchorId="16BB8758" wp14:editId="1697AFEF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-784225</wp:posOffset>
                      </wp:positionV>
                      <wp:extent cx="123825" cy="133350"/>
                      <wp:effectExtent l="0" t="0" r="12065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A4E8" id="Rectángulo 16" o:spid="_x0000_s1026" style="position:absolute;margin-left:82.5pt;margin-top:-61.75pt;width:9.75pt;height:10.5pt;z-index:2516910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" fillcolor="window" strokecolor="#172c51" strokeweight="1pt"/>
                  </w:pict>
                </mc:Fallback>
              </mc:AlternateContent>
            </w:r>
            <w:r>
              <w:rPr>
                <w:bCs/>
                <w:sz w:val="18"/>
              </w:rPr>
              <w:t>Semilla c</w:t>
            </w:r>
            <w:r w:rsidRPr="009144BA">
              <w:rPr>
                <w:bCs/>
                <w:sz w:val="18"/>
              </w:rPr>
              <w:t>onvencional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D1431EB" w14:textId="599E4A9A" w:rsidR="00B96D42" w:rsidRPr="009144BA" w:rsidRDefault="00E023A2" w:rsidP="00840A67">
            <w:pPr>
              <w:rPr>
                <w:bCs/>
                <w:sz w:val="18"/>
              </w:rPr>
            </w:pPr>
            <w:r w:rsidRPr="00E023A2">
              <w:rPr>
                <w:bCs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8978" behindDoc="0" locked="0" layoutInCell="1" allowOverlap="1" wp14:anchorId="6F10B629" wp14:editId="315D1A5C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10795</wp:posOffset>
                      </wp:positionV>
                      <wp:extent cx="123825" cy="133350"/>
                      <wp:effectExtent l="0" t="0" r="28575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A5398" id="Rectángulo 15" o:spid="_x0000_s1026" style="position:absolute;margin-left:77.65pt;margin-top:.85pt;width:9.75pt;height:10.5pt;z-index:251688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" fillcolor="window" strokecolor="#172c51" strokeweight="1pt"/>
                  </w:pict>
                </mc:Fallback>
              </mc:AlternateContent>
            </w:r>
            <w:r w:rsidRPr="00E023A2">
              <w:rPr>
                <w:bCs/>
                <w:noProof/>
                <w:sz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882" behindDoc="0" locked="0" layoutInCell="1" allowOverlap="1" wp14:anchorId="5E8C54B1" wp14:editId="06035992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-775335</wp:posOffset>
                      </wp:positionV>
                      <wp:extent cx="123825" cy="133350"/>
                      <wp:effectExtent l="0" t="0" r="12065" b="1905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41ACF" id="Rectángulo 10" o:spid="_x0000_s1026" style="position:absolute;margin-left:77.1pt;margin-top:-61.05pt;width:9.75pt;height:10.5pt;z-index:2516848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" fillcolor="window" strokecolor="#172c51" strokeweight="1pt"/>
                  </w:pict>
                </mc:Fallback>
              </mc:AlternateContent>
            </w:r>
            <w:r>
              <w:rPr>
                <w:bCs/>
                <w:sz w:val="18"/>
              </w:rPr>
              <w:t xml:space="preserve">Semilla </w:t>
            </w:r>
            <w:r w:rsidR="00B96D42" w:rsidRPr="009144BA">
              <w:rPr>
                <w:bCs/>
                <w:sz w:val="18"/>
              </w:rPr>
              <w:t>Transg</w:t>
            </w:r>
            <w:r w:rsidR="00840A67" w:rsidRPr="009144BA">
              <w:rPr>
                <w:bCs/>
                <w:sz w:val="18"/>
              </w:rPr>
              <w:t>énica</w:t>
            </w:r>
          </w:p>
        </w:tc>
      </w:tr>
      <w:tr w:rsidR="003820A3" w14:paraId="32D73FFC" w14:textId="77777777" w:rsidTr="006D1C28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CD4" w14:textId="0DC743DA" w:rsidR="001F2D9D" w:rsidRPr="006D1C28" w:rsidRDefault="003820A3" w:rsidP="006D1C28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 w:rsidRPr="003820A3">
              <w:rPr>
                <w:b/>
                <w:bCs/>
              </w:rPr>
              <w:t>ESPECIES AGRÍCOLA</w:t>
            </w:r>
            <w:r w:rsidR="00CD2EC1">
              <w:rPr>
                <w:b/>
                <w:bCs/>
              </w:rPr>
              <w:t>S</w:t>
            </w:r>
            <w:r w:rsidRPr="003820A3">
              <w:rPr>
                <w:b/>
                <w:bCs/>
              </w:rPr>
              <w:t xml:space="preserve"> QUE SE IMPORTEN EN SOBRES CON FINES</w:t>
            </w:r>
            <w:r>
              <w:rPr>
                <w:b/>
                <w:bCs/>
              </w:rPr>
              <w:t xml:space="preserve"> </w:t>
            </w:r>
            <w:r w:rsidRPr="003820A3">
              <w:rPr>
                <w:b/>
                <w:bCs/>
              </w:rPr>
              <w:t>EXCLUSIVAMENTE</w:t>
            </w:r>
            <w:r>
              <w:rPr>
                <w:b/>
                <w:bCs/>
              </w:rPr>
              <w:t xml:space="preserve"> </w:t>
            </w:r>
            <w:r w:rsidRPr="003820A3">
              <w:rPr>
                <w:b/>
                <w:bCs/>
              </w:rPr>
              <w:t>ORNAMENTALES</w:t>
            </w:r>
          </w:p>
        </w:tc>
      </w:tr>
      <w:tr w:rsidR="006D1C28" w14:paraId="33A0C5DC" w14:textId="77777777" w:rsidTr="00840A67">
        <w:trPr>
          <w:trHeight w:val="397"/>
        </w:trPr>
        <w:tc>
          <w:tcPr>
            <w:tcW w:w="10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6DCA" w14:textId="3284FD21" w:rsidR="00896165" w:rsidRPr="00840A67" w:rsidRDefault="006913E6" w:rsidP="00840A67">
            <w:pPr>
              <w:ind w:left="284"/>
              <w:rPr>
                <w:b/>
                <w:bCs/>
              </w:rPr>
            </w:pPr>
            <w:r>
              <w:rPr>
                <w:b/>
                <w:bCs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4098" behindDoc="0" locked="0" layoutInCell="1" allowOverlap="1" wp14:anchorId="051551DC" wp14:editId="1DF212EF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48260</wp:posOffset>
                      </wp:positionV>
                      <wp:extent cx="123825" cy="133350"/>
                      <wp:effectExtent l="0" t="0" r="28575" b="19050"/>
                      <wp:wrapNone/>
                      <wp:docPr id="1080382762" name="Rectángulo 1080382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A9495" id="Rectángulo 1080382762" o:spid="_x0000_s1026" style="position:absolute;margin-left:-.25pt;margin-top:3.8pt;width:9.75pt;height:10.5pt;z-index:2516940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" fillcolor="window" strokecolor="#172c51" strokeweight="1pt">
                      <w10:wrap anchorx="margin"/>
                    </v:rect>
                  </w:pict>
                </mc:Fallback>
              </mc:AlternateContent>
            </w:r>
            <w:r w:rsidR="006D1C28">
              <w:rPr>
                <w:b/>
                <w:bCs/>
              </w:rPr>
              <w:t>8. OTRO (</w:t>
            </w:r>
            <w:r w:rsidR="006D1C28" w:rsidRPr="006D1C28">
              <w:rPr>
                <w:bCs/>
              </w:rPr>
              <w:t xml:space="preserve">Por ejemplo: </w:t>
            </w:r>
            <w:r w:rsidR="00CC3108" w:rsidRPr="00A23E73">
              <w:rPr>
                <w:bCs/>
              </w:rPr>
              <w:t xml:space="preserve">Acondicionamiento y </w:t>
            </w:r>
            <w:r w:rsidR="00840A67" w:rsidRPr="00A23E73">
              <w:rPr>
                <w:bCs/>
              </w:rPr>
              <w:t>R</w:t>
            </w:r>
            <w:r w:rsidR="006D1C28" w:rsidRPr="00A23E73">
              <w:rPr>
                <w:bCs/>
              </w:rPr>
              <w:t>e</w:t>
            </w:r>
            <w:r w:rsidRPr="00A23E73">
              <w:rPr>
                <w:bCs/>
              </w:rPr>
              <w:t xml:space="preserve"> </w:t>
            </w:r>
            <w:r w:rsidR="006D1C28" w:rsidRPr="006D1C28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="006D1C28" w:rsidRPr="006D1C28">
              <w:rPr>
                <w:bCs/>
              </w:rPr>
              <w:t>exportación</w:t>
            </w:r>
            <w:r w:rsidR="006D1C28">
              <w:rPr>
                <w:b/>
                <w:bCs/>
              </w:rPr>
              <w:t>)</w:t>
            </w:r>
          </w:p>
        </w:tc>
      </w:tr>
    </w:tbl>
    <w:p w14:paraId="20B80BEA" w14:textId="2FAACDA9" w:rsidR="003B4041" w:rsidRDefault="003B4041" w:rsidP="003B4041">
      <w:pPr>
        <w:jc w:val="both"/>
        <w:rPr>
          <w:i/>
        </w:rPr>
      </w:pPr>
    </w:p>
    <w:p w14:paraId="6B924340" w14:textId="77777777" w:rsidR="009144BA" w:rsidRDefault="009144BA" w:rsidP="00840A67">
      <w:pPr>
        <w:spacing w:after="0"/>
        <w:jc w:val="both"/>
        <w:rPr>
          <w:i/>
        </w:rPr>
      </w:pPr>
    </w:p>
    <w:p w14:paraId="22E9529B" w14:textId="74012917" w:rsidR="00840A67" w:rsidRDefault="00840A67" w:rsidP="00840A67">
      <w:pPr>
        <w:spacing w:after="0"/>
        <w:jc w:val="both"/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</w:pPr>
      <w:r w:rsidRPr="00FF2E61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 xml:space="preserve">IV. </w:t>
      </w:r>
      <w:r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UBICACIÓN LOTE (S) Y ANTECEDENTES DEL RESPONSABLE</w:t>
      </w:r>
      <w:r w:rsidRPr="00FF2E61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217924E0" w14:textId="767F82B8" w:rsidR="001F2D9D" w:rsidRPr="00840A67" w:rsidRDefault="009C00EE" w:rsidP="00840A67">
      <w:pPr>
        <w:ind w:left="284"/>
        <w:rPr>
          <w:i/>
        </w:rPr>
      </w:pPr>
      <w:r w:rsidRPr="00840A67">
        <w:rPr>
          <w:i/>
        </w:rPr>
        <w:t xml:space="preserve">Para acondicionamiento, multiplicación, </w:t>
      </w:r>
      <w:r w:rsidR="00CC3108">
        <w:rPr>
          <w:i/>
        </w:rPr>
        <w:t>re</w:t>
      </w:r>
      <w:r w:rsidR="00A22CD4">
        <w:rPr>
          <w:i/>
        </w:rPr>
        <w:t xml:space="preserve"> </w:t>
      </w:r>
      <w:r w:rsidR="00CC3108">
        <w:rPr>
          <w:i/>
        </w:rPr>
        <w:t>-</w:t>
      </w:r>
      <w:r w:rsidR="00A22CD4">
        <w:rPr>
          <w:i/>
        </w:rPr>
        <w:t xml:space="preserve"> </w:t>
      </w:r>
      <w:r w:rsidR="00ED397B" w:rsidRPr="00840A67">
        <w:rPr>
          <w:i/>
        </w:rPr>
        <w:t xml:space="preserve">exportación, </w:t>
      </w:r>
      <w:r w:rsidRPr="00840A67">
        <w:rPr>
          <w:i/>
        </w:rPr>
        <w:t>uso propio y/o inve</w:t>
      </w:r>
      <w:r w:rsidR="00840A67">
        <w:rPr>
          <w:i/>
        </w:rPr>
        <w:t>stigación, indique lo siguient</w:t>
      </w:r>
      <w:r w:rsidR="00A23E73">
        <w:rPr>
          <w:i/>
        </w:rPr>
        <w:t>e de acuerdo al Resuelvo N°6 de la resolución</w:t>
      </w:r>
      <w:r w:rsidR="00840A67">
        <w:rPr>
          <w:i/>
        </w:rPr>
        <w:t>.</w:t>
      </w: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C00EE" w14:paraId="6784DC96" w14:textId="77777777" w:rsidTr="00263A89">
        <w:tc>
          <w:tcPr>
            <w:tcW w:w="3544" w:type="dxa"/>
            <w:tcBorders>
              <w:top w:val="nil"/>
              <w:left w:val="nil"/>
              <w:bottom w:val="nil"/>
            </w:tcBorders>
          </w:tcPr>
          <w:p w14:paraId="083DD47D" w14:textId="119442B2" w:rsidR="009C00EE" w:rsidRPr="001967CC" w:rsidRDefault="001967CC">
            <w:pPr>
              <w:spacing w:line="259" w:lineRule="auto"/>
              <w:jc w:val="both"/>
            </w:pPr>
            <w:r w:rsidRPr="00A23E73">
              <w:t xml:space="preserve">1. </w:t>
            </w:r>
            <w:r w:rsidR="00CC6E0D" w:rsidRPr="00A23E73">
              <w:t xml:space="preserve">DIRECCIÓN DE DESTINO DE EL O LOS LOTES DE </w:t>
            </w:r>
            <w:r w:rsidR="00066E05" w:rsidRPr="00A23E73">
              <w:t>SEMILLA IMPORTADOS</w:t>
            </w:r>
            <w:r w:rsidR="00CC6E0D" w:rsidRPr="00A23E73">
              <w:t xml:space="preserve"> (CALLE, N°, PREDIO O PLANTA DE PROCESOS, COMUNA, LOCALIDAD, REGIÓN)</w:t>
            </w:r>
          </w:p>
        </w:tc>
        <w:tc>
          <w:tcPr>
            <w:tcW w:w="6946" w:type="dxa"/>
            <w:shd w:val="clear" w:color="auto" w:fill="E7E6E6" w:themeFill="background2"/>
          </w:tcPr>
          <w:p w14:paraId="18FFD11E" w14:textId="77777777" w:rsidR="009C00EE" w:rsidRDefault="009C00EE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6AF43749" w14:textId="77777777" w:rsidR="002A5837" w:rsidRDefault="002A5837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4E8778F4" w14:textId="77777777" w:rsidR="002A5837" w:rsidRDefault="002A5837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09647096" w14:textId="77777777" w:rsidR="002A5837" w:rsidRDefault="002A5837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14:paraId="470D6267" w14:textId="77777777" w:rsidR="002A5837" w:rsidRDefault="002A5837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6F0F5828" w14:textId="77777777" w:rsidR="009C00EE" w:rsidRPr="00867526" w:rsidRDefault="009C00EE" w:rsidP="009C00EE">
      <w:pPr>
        <w:rPr>
          <w:rFonts w:ascii="Aptos" w:hAnsi="Aptos"/>
          <w:i/>
          <w:iCs/>
          <w:color w:val="000000"/>
          <w:sz w:val="6"/>
          <w:szCs w:val="6"/>
          <w:bdr w:val="none" w:sz="0" w:space="0" w:color="auto" w:frame="1"/>
          <w:shd w:val="clear" w:color="auto" w:fill="FFFFFF"/>
        </w:rPr>
      </w:pPr>
    </w:p>
    <w:tbl>
      <w:tblPr>
        <w:tblStyle w:val="Tablaconcuadrcula"/>
        <w:tblW w:w="10490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9C00EE" w14:paraId="069685BE" w14:textId="77777777" w:rsidTr="00263A8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03DDC8" w14:textId="76CA856C" w:rsidR="001967CC" w:rsidRPr="007440B8" w:rsidRDefault="001967CC" w:rsidP="007440B8">
            <w:pPr>
              <w:spacing w:line="259" w:lineRule="auto"/>
              <w:jc w:val="both"/>
            </w:pPr>
            <w:r w:rsidRPr="001967CC">
              <w:t xml:space="preserve">2. </w:t>
            </w:r>
            <w:r w:rsidRPr="007440B8">
              <w:t>ANTECEDENTES DEL RESPONSABLE DE LA UBICACIÓN</w:t>
            </w:r>
            <w:r w:rsidR="007440B8" w:rsidRPr="007440B8">
              <w:t xml:space="preserve"> Y/O DE LOS PROCESOS DECLARADOS</w:t>
            </w:r>
            <w:r w:rsidRPr="007440B8">
              <w:t xml:space="preserve">  </w:t>
            </w:r>
          </w:p>
          <w:p w14:paraId="3AB5E56D" w14:textId="0F074C39" w:rsidR="009C00EE" w:rsidRPr="001967CC" w:rsidRDefault="001967CC" w:rsidP="007440B8">
            <w:pPr>
              <w:spacing w:line="259" w:lineRule="auto"/>
              <w:jc w:val="both"/>
            </w:pPr>
            <w:r w:rsidRPr="007440B8">
              <w:t>(NOMBRE, TELÉFONO Y CORREO ELECTRÓNICO)</w:t>
            </w:r>
            <w:r w:rsidRPr="001967CC"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F2F59D7" w14:textId="77777777" w:rsidR="009C00EE" w:rsidRDefault="009C00EE" w:rsidP="00B45A9E">
            <w:pPr>
              <w:rPr>
                <w:rFonts w:ascii="Aptos" w:hAnsi="Aptos"/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02D73A0" w14:textId="77777777" w:rsidR="00CF3C54" w:rsidRPr="004F7F3C" w:rsidRDefault="00CF3C54" w:rsidP="00CF3C54">
      <w:pPr>
        <w:spacing w:after="0"/>
        <w:rPr>
          <w:sz w:val="18"/>
        </w:rPr>
      </w:pPr>
    </w:p>
    <w:p w14:paraId="0AB98191" w14:textId="7A8FA361" w:rsidR="00CF3C54" w:rsidRPr="004F7F3C" w:rsidRDefault="004F7F3C" w:rsidP="004F7F3C">
      <w:pPr>
        <w:ind w:left="284"/>
        <w:rPr>
          <w:bCs/>
          <w:i/>
          <w:sz w:val="18"/>
        </w:rPr>
      </w:pPr>
      <w:r w:rsidRPr="004F7F3C">
        <w:rPr>
          <w:bCs/>
          <w:i/>
          <w:sz w:val="18"/>
        </w:rPr>
        <w:t>Responsable</w:t>
      </w:r>
      <w:r w:rsidR="00CF3C54" w:rsidRPr="004F7F3C">
        <w:rPr>
          <w:bCs/>
          <w:i/>
          <w:sz w:val="18"/>
        </w:rPr>
        <w:t xml:space="preserve">: </w:t>
      </w:r>
      <w:r w:rsidRPr="004F7F3C">
        <w:rPr>
          <w:bCs/>
          <w:i/>
          <w:sz w:val="18"/>
        </w:rPr>
        <w:t>persona</w:t>
      </w:r>
      <w:r>
        <w:rPr>
          <w:bCs/>
          <w:i/>
          <w:sz w:val="18"/>
        </w:rPr>
        <w:t>l</w:t>
      </w:r>
      <w:r w:rsidRPr="004F7F3C">
        <w:rPr>
          <w:bCs/>
          <w:i/>
          <w:sz w:val="18"/>
        </w:rPr>
        <w:t xml:space="preserve"> de la empresa que no necesariamente </w:t>
      </w:r>
      <w:r>
        <w:rPr>
          <w:bCs/>
          <w:i/>
          <w:sz w:val="18"/>
        </w:rPr>
        <w:t>debe ser</w:t>
      </w:r>
      <w:r w:rsidR="002A07A2">
        <w:rPr>
          <w:bCs/>
          <w:i/>
          <w:sz w:val="18"/>
        </w:rPr>
        <w:t xml:space="preserve"> el D</w:t>
      </w:r>
      <w:r w:rsidRPr="004F7F3C">
        <w:rPr>
          <w:bCs/>
          <w:i/>
          <w:sz w:val="18"/>
        </w:rPr>
        <w:t>eclarante identificado en el punto II.</w:t>
      </w:r>
      <w:r w:rsidR="00CF3C54" w:rsidRPr="004F7F3C">
        <w:rPr>
          <w:bCs/>
          <w:i/>
          <w:sz w:val="18"/>
        </w:rPr>
        <w:t xml:space="preserve"> </w:t>
      </w:r>
      <w:r>
        <w:rPr>
          <w:bCs/>
          <w:i/>
          <w:sz w:val="18"/>
        </w:rPr>
        <w:t xml:space="preserve">En caso de requerirse, será el contacto </w:t>
      </w:r>
      <w:r w:rsidR="00304277">
        <w:rPr>
          <w:bCs/>
          <w:i/>
          <w:sz w:val="18"/>
        </w:rPr>
        <w:t>responsable</w:t>
      </w:r>
      <w:r w:rsidR="002A07A2">
        <w:rPr>
          <w:bCs/>
          <w:i/>
          <w:sz w:val="18"/>
        </w:rPr>
        <w:t xml:space="preserve"> ante el Servicio</w:t>
      </w:r>
      <w:r w:rsidR="00304277">
        <w:rPr>
          <w:bCs/>
          <w:i/>
          <w:sz w:val="18"/>
        </w:rPr>
        <w:t xml:space="preserve"> </w:t>
      </w:r>
      <w:r w:rsidR="002A07A2">
        <w:rPr>
          <w:bCs/>
          <w:i/>
          <w:sz w:val="18"/>
        </w:rPr>
        <w:t xml:space="preserve">de </w:t>
      </w:r>
      <w:r w:rsidR="00304277">
        <w:rPr>
          <w:bCs/>
          <w:i/>
          <w:sz w:val="18"/>
        </w:rPr>
        <w:t>la ubicación y/o</w:t>
      </w:r>
      <w:r w:rsidR="002A07A2">
        <w:rPr>
          <w:bCs/>
          <w:i/>
          <w:sz w:val="18"/>
        </w:rPr>
        <w:t xml:space="preserve"> del proceso declarado.</w:t>
      </w:r>
    </w:p>
    <w:p w14:paraId="62DBE588" w14:textId="19E44F5A" w:rsidR="00CF3C54" w:rsidRPr="009C00EE" w:rsidRDefault="00CF3C54" w:rsidP="003839AA">
      <w:pPr>
        <w:spacing w:after="0"/>
      </w:pPr>
    </w:p>
    <w:p w14:paraId="00FB7F57" w14:textId="59399A08" w:rsidR="009C00EE" w:rsidRDefault="00CD2EC1" w:rsidP="00A27EFF">
      <w:pPr>
        <w:spacing w:after="0"/>
        <w:jc w:val="both"/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</w:pPr>
      <w:r w:rsidRPr="00FF2E61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V</w:t>
      </w:r>
      <w:r w:rsidR="008244B5" w:rsidRPr="00FF2E61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>. INFORMACIÓN ADICIONAL</w:t>
      </w:r>
      <w:r w:rsidR="003E44B3" w:rsidRPr="00FF2E61">
        <w:rPr>
          <w:rFonts w:ascii="Aptos" w:hAnsi="Aptos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16AD9F00" w14:textId="4AEDCD80" w:rsidR="009137B9" w:rsidRDefault="006D1C28" w:rsidP="00840A67">
      <w:pPr>
        <w:spacing w:after="0"/>
        <w:ind w:left="284"/>
        <w:jc w:val="both"/>
        <w:rPr>
          <w:bCs/>
          <w:i/>
        </w:rPr>
      </w:pPr>
      <w:r>
        <w:rPr>
          <w:bCs/>
          <w:i/>
        </w:rPr>
        <w:t xml:space="preserve">Indique </w:t>
      </w:r>
      <w:r w:rsidR="001E5157">
        <w:rPr>
          <w:bCs/>
          <w:i/>
        </w:rPr>
        <w:t xml:space="preserve">o explicite </w:t>
      </w:r>
      <w:r>
        <w:rPr>
          <w:bCs/>
          <w:i/>
        </w:rPr>
        <w:t xml:space="preserve">información que sea </w:t>
      </w:r>
      <w:r w:rsidR="00F42933">
        <w:rPr>
          <w:bCs/>
          <w:i/>
        </w:rPr>
        <w:t>relevante</w:t>
      </w:r>
      <w:r>
        <w:rPr>
          <w:bCs/>
          <w:i/>
        </w:rPr>
        <w:t xml:space="preserve"> para el Punto Habilitado de Ingreso (PHI</w:t>
      </w:r>
      <w:r w:rsidR="00DE5F2C">
        <w:rPr>
          <w:bCs/>
          <w:i/>
        </w:rPr>
        <w:t>)</w:t>
      </w:r>
      <w:r w:rsidR="00F42933">
        <w:rPr>
          <w:bCs/>
          <w:i/>
        </w:rPr>
        <w:t>.</w:t>
      </w:r>
    </w:p>
    <w:p w14:paraId="200DAA5C" w14:textId="3F5B15DF" w:rsidR="0064421C" w:rsidRPr="009137B9" w:rsidRDefault="009137B9" w:rsidP="00840A67">
      <w:pPr>
        <w:ind w:left="284"/>
        <w:jc w:val="both"/>
        <w:rPr>
          <w:bCs/>
          <w:i/>
        </w:rPr>
      </w:pPr>
      <w:r w:rsidRPr="009137B9">
        <w:rPr>
          <w:bCs/>
          <w:i/>
        </w:rPr>
        <w:t>Si en la Sección III seleccionó más de una opci</w:t>
      </w:r>
      <w:r w:rsidR="00F1697A">
        <w:rPr>
          <w:bCs/>
          <w:i/>
        </w:rPr>
        <w:t>ón</w:t>
      </w:r>
      <w:r w:rsidR="00840A67">
        <w:rPr>
          <w:bCs/>
          <w:i/>
        </w:rPr>
        <w:t>,</w:t>
      </w:r>
      <w:r w:rsidRPr="009137B9">
        <w:rPr>
          <w:bCs/>
          <w:i/>
        </w:rPr>
        <w:t xml:space="preserve"> debe indicar en este recuadro qué lotes corresponden a cada uso o destino. </w:t>
      </w:r>
    </w:p>
    <w:tbl>
      <w:tblPr>
        <w:tblStyle w:val="Tablaconcuadrcula"/>
        <w:tblW w:w="10474" w:type="dxa"/>
        <w:tblLook w:val="04A0" w:firstRow="1" w:lastRow="0" w:firstColumn="1" w:lastColumn="0" w:noHBand="0" w:noVBand="1"/>
      </w:tblPr>
      <w:tblGrid>
        <w:gridCol w:w="10474"/>
      </w:tblGrid>
      <w:tr w:rsidR="003E44B3" w14:paraId="72A74332" w14:textId="77777777" w:rsidTr="00F1697A">
        <w:trPr>
          <w:trHeight w:val="2676"/>
        </w:trPr>
        <w:tc>
          <w:tcPr>
            <w:tcW w:w="10474" w:type="dxa"/>
            <w:shd w:val="clear" w:color="auto" w:fill="E7E6E6" w:themeFill="background2"/>
          </w:tcPr>
          <w:p w14:paraId="7E689385" w14:textId="64E0AB01" w:rsidR="003E44B3" w:rsidRPr="009137B9" w:rsidRDefault="00840A67" w:rsidP="00840A67">
            <w:pPr>
              <w:spacing w:before="240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Cs/>
                <w:i/>
                <w:sz w:val="24"/>
                <w:u w:val="single"/>
              </w:rPr>
              <w:t>E</w:t>
            </w:r>
            <w:r w:rsidRPr="00896165">
              <w:rPr>
                <w:rFonts w:ascii="Century Gothic" w:hAnsi="Century Gothic"/>
                <w:bCs/>
                <w:i/>
                <w:sz w:val="24"/>
                <w:u w:val="single"/>
              </w:rPr>
              <w:t>jemplo</w:t>
            </w:r>
            <w:r>
              <w:rPr>
                <w:rFonts w:ascii="Century Gothic" w:hAnsi="Century Gothic"/>
                <w:bCs/>
                <w:sz w:val="24"/>
              </w:rPr>
              <w:t xml:space="preserve">: </w:t>
            </w:r>
            <w:r w:rsidR="009137B9" w:rsidRPr="009137B9">
              <w:rPr>
                <w:rFonts w:ascii="Century Gothic" w:hAnsi="Century Gothic"/>
                <w:bCs/>
                <w:sz w:val="24"/>
              </w:rPr>
              <w:t>Los códigos indicados en los documentos que acompañan a lotes OGM, y que no hacen referencia al evento, corresponden a la denominación de las variedades.</w:t>
            </w:r>
            <w:r w:rsidR="00896165">
              <w:rPr>
                <w:rFonts w:ascii="Century Gothic" w:hAnsi="Century Gothic"/>
                <w:bCs/>
                <w:sz w:val="24"/>
              </w:rPr>
              <w:t xml:space="preserve"> </w:t>
            </w:r>
          </w:p>
        </w:tc>
      </w:tr>
    </w:tbl>
    <w:p w14:paraId="2F17DFC1" w14:textId="03C302B4" w:rsidR="00961719" w:rsidRPr="002509A3" w:rsidRDefault="00961719">
      <w:pPr>
        <w:rPr>
          <w:b/>
          <w:bCs/>
          <w:sz w:val="6"/>
          <w:szCs w:val="6"/>
        </w:rPr>
      </w:pPr>
    </w:p>
    <w:p w14:paraId="6D1471B8" w14:textId="05A5A9B3" w:rsidR="003E44B3" w:rsidRDefault="003E44B3" w:rsidP="00582CCC"/>
    <w:p w14:paraId="24A7836B" w14:textId="77777777" w:rsidR="002509A3" w:rsidRPr="00582CCC" w:rsidRDefault="002509A3" w:rsidP="00582CCC"/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798"/>
        <w:gridCol w:w="283"/>
        <w:gridCol w:w="283"/>
        <w:gridCol w:w="284"/>
        <w:gridCol w:w="9"/>
        <w:gridCol w:w="274"/>
        <w:gridCol w:w="283"/>
        <w:gridCol w:w="234"/>
        <w:gridCol w:w="50"/>
        <w:gridCol w:w="283"/>
        <w:gridCol w:w="283"/>
      </w:tblGrid>
      <w:tr w:rsidR="009157D1" w14:paraId="78C90C66" w14:textId="555592C7" w:rsidTr="00376D48">
        <w:trPr>
          <w:trHeight w:val="267"/>
        </w:trPr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FCA635" w14:textId="00BC51E5" w:rsidR="009157D1" w:rsidRDefault="009157D1" w:rsidP="0074339A">
            <w:pPr>
              <w:rPr>
                <w:b/>
                <w:bCs/>
              </w:rPr>
            </w:pPr>
            <w:r>
              <w:rPr>
                <w:b/>
                <w:bCs/>
              </w:rPr>
              <w:t>En (</w:t>
            </w:r>
            <w:r w:rsidRPr="00506D2E">
              <w:rPr>
                <w:color w:val="FF0000"/>
              </w:rPr>
              <w:t>ciudad</w:t>
            </w:r>
            <w:r>
              <w:rPr>
                <w:b/>
                <w:bCs/>
              </w:rPr>
              <w:t xml:space="preserve">), Chile con fecha 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1980F38E" w14:textId="7C5C6FEF" w:rsidR="009157D1" w:rsidRDefault="009157D1" w:rsidP="000D561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030C6030" w14:textId="274AD1B9" w:rsidR="009157D1" w:rsidRDefault="009157D1" w:rsidP="000D5614">
            <w:pPr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2BD80" w14:textId="31FE028B" w:rsidR="009157D1" w:rsidRDefault="00376D48" w:rsidP="000D561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BBC837D" w14:textId="38FB99DF" w:rsidR="009157D1" w:rsidRDefault="009157D1" w:rsidP="000D561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14:paraId="5A0D0E6B" w14:textId="77777777" w:rsidR="009157D1" w:rsidRDefault="009157D1" w:rsidP="000D5614">
            <w:pPr>
              <w:rPr>
                <w:b/>
                <w:bCs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EFC69" w14:textId="78B45380" w:rsidR="009157D1" w:rsidRDefault="00376D48" w:rsidP="000D5614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4EECCB09" w14:textId="013F19D7" w:rsidR="009157D1" w:rsidRDefault="009157D1" w:rsidP="000D5614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D3603F0" w14:textId="6CCF03E0" w:rsidR="009157D1" w:rsidRDefault="009157D1" w:rsidP="000D5614">
            <w:pPr>
              <w:rPr>
                <w:b/>
                <w:bCs/>
              </w:rPr>
            </w:pPr>
          </w:p>
        </w:tc>
      </w:tr>
      <w:tr w:rsidR="009157D1" w14:paraId="44F16E96" w14:textId="18D07562" w:rsidTr="00376D48">
        <w:trPr>
          <w:trHeight w:val="267"/>
        </w:trPr>
        <w:tc>
          <w:tcPr>
            <w:tcW w:w="2798" w:type="dxa"/>
            <w:tcBorders>
              <w:top w:val="nil"/>
              <w:left w:val="nil"/>
              <w:bottom w:val="nil"/>
              <w:right w:val="nil"/>
            </w:tcBorders>
          </w:tcPr>
          <w:p w14:paraId="4A8387F2" w14:textId="77777777" w:rsidR="009157D1" w:rsidRDefault="009157D1" w:rsidP="0074339A">
            <w:pPr>
              <w:rPr>
                <w:b/>
                <w:bCs/>
              </w:rPr>
            </w:pPr>
          </w:p>
        </w:tc>
        <w:tc>
          <w:tcPr>
            <w:tcW w:w="7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3EEEC4" w14:textId="7F3639C6" w:rsidR="009157D1" w:rsidRDefault="009157D1" w:rsidP="009157D1">
            <w:pPr>
              <w:rPr>
                <w:b/>
                <w:bCs/>
              </w:rPr>
            </w:pPr>
            <w:r>
              <w:rPr>
                <w:b/>
                <w:bCs/>
              </w:rPr>
              <w:t>Día</w:t>
            </w:r>
          </w:p>
        </w:tc>
        <w:tc>
          <w:tcPr>
            <w:tcW w:w="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369376" w14:textId="321E292B" w:rsidR="009157D1" w:rsidRDefault="009157D1" w:rsidP="009157D1">
            <w:pPr>
              <w:rPr>
                <w:b/>
                <w:bCs/>
              </w:rPr>
            </w:pPr>
            <w:r>
              <w:rPr>
                <w:b/>
                <w:bCs/>
              </w:rPr>
              <w:t>Mes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EF106" w14:textId="37E45CCC" w:rsidR="009157D1" w:rsidRDefault="009157D1" w:rsidP="007433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Año</w:t>
            </w:r>
          </w:p>
        </w:tc>
      </w:tr>
    </w:tbl>
    <w:p w14:paraId="1AE4D6B5" w14:textId="7F4E758F" w:rsidR="0074339A" w:rsidRDefault="0074339A" w:rsidP="0074339A">
      <w:pPr>
        <w:rPr>
          <w:b/>
          <w:bCs/>
        </w:rPr>
      </w:pPr>
    </w:p>
    <w:p w14:paraId="0000DB4D" w14:textId="77777777" w:rsidR="009165BE" w:rsidRDefault="009165BE" w:rsidP="0074339A">
      <w:pPr>
        <w:rPr>
          <w:b/>
          <w:bCs/>
        </w:rPr>
      </w:pPr>
    </w:p>
    <w:p w14:paraId="73C16526" w14:textId="0F1A4BB1" w:rsidR="007440B8" w:rsidRDefault="006C2799" w:rsidP="00655A22">
      <w:pPr>
        <w:ind w:left="5664"/>
        <w:jc w:val="center"/>
        <w:rPr>
          <w:b/>
          <w:bCs/>
        </w:rPr>
      </w:pPr>
      <w:r w:rsidRPr="006C2799">
        <w:rPr>
          <w:b/>
          <w:bCs/>
          <w:noProof/>
          <w:color w:val="000000" w:themeColor="text1"/>
          <w:lang w:val="es-CL" w:eastAsia="es-CL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7B3247B" wp14:editId="7C3B54D5">
                <wp:simplePos x="0" y="0"/>
                <wp:positionH relativeFrom="column">
                  <wp:posOffset>3968115</wp:posOffset>
                </wp:positionH>
                <wp:positionV relativeFrom="paragraph">
                  <wp:posOffset>224790</wp:posOffset>
                </wp:positionV>
                <wp:extent cx="2307265" cy="0"/>
                <wp:effectExtent l="0" t="0" r="0" b="0"/>
                <wp:wrapNone/>
                <wp:docPr id="292429376" name="Conector recto 292429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7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3CC55" id="Conector recto 29242937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5pt,17.7pt" to="494.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1v5sgEAANQDAAAOAAAAZHJzL2Uyb0RvYy54bWysU01v2zAMvQ/YfxB0X+RkWD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</w:p>
    <w:p w14:paraId="7DD16DEA" w14:textId="7EA3AF9F" w:rsidR="00582CCC" w:rsidRPr="00A23E73" w:rsidRDefault="00CC6E0D" w:rsidP="00655A22">
      <w:pPr>
        <w:spacing w:after="0"/>
        <w:ind w:left="5664"/>
        <w:jc w:val="center"/>
      </w:pPr>
      <w:r w:rsidRPr="00A23E73">
        <w:t>Firma</w:t>
      </w:r>
      <w:r w:rsidR="006C2799" w:rsidRPr="00A23E73">
        <w:t xml:space="preserve"> del </w:t>
      </w:r>
      <w:r w:rsidR="00983EA3">
        <w:t>declarante</w:t>
      </w:r>
      <w:r w:rsidR="006C2799" w:rsidRPr="00A23E73">
        <w:t xml:space="preserve"> </w:t>
      </w:r>
      <w:r w:rsidR="00BB4597" w:rsidRPr="00A23E73">
        <w:t>de la empresa</w:t>
      </w:r>
    </w:p>
    <w:p w14:paraId="579CAF80" w14:textId="0DB5A262" w:rsidR="00582CCC" w:rsidRDefault="00582CCC" w:rsidP="00655A22">
      <w:pPr>
        <w:spacing w:after="0"/>
        <w:ind w:left="5664"/>
        <w:jc w:val="center"/>
      </w:pPr>
    </w:p>
    <w:p w14:paraId="41496E9C" w14:textId="77777777" w:rsidR="004450F3" w:rsidRDefault="004450F3" w:rsidP="004450F3">
      <w:pPr>
        <w:spacing w:after="0"/>
      </w:pPr>
    </w:p>
    <w:tbl>
      <w:tblPr>
        <w:tblStyle w:val="Tablaconcuadrcula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1446"/>
      </w:tblGrid>
      <w:tr w:rsidR="00C40C7B" w14:paraId="1BE11275" w14:textId="77777777" w:rsidTr="004450F3">
        <w:trPr>
          <w:trHeight w:val="790"/>
        </w:trPr>
        <w:tc>
          <w:tcPr>
            <w:tcW w:w="3746" w:type="dxa"/>
          </w:tcPr>
          <w:p w14:paraId="729349B8" w14:textId="77777777" w:rsidR="00C40C7B" w:rsidRDefault="00C40C7B" w:rsidP="00C40C7B">
            <w:pPr>
              <w:jc w:val="center"/>
            </w:pPr>
          </w:p>
          <w:p w14:paraId="23EBA6F0" w14:textId="4501EC30" w:rsidR="00C40C7B" w:rsidRPr="00C40C7B" w:rsidRDefault="00000000" w:rsidP="00C40C7B">
            <w:pPr>
              <w:jc w:val="center"/>
              <w:rPr>
                <w:rFonts w:ascii="Tahoma" w:hAnsi="Tahoma" w:cs="Tahoma"/>
                <w:color w:val="2F5496" w:themeColor="accent1" w:themeShade="BF"/>
              </w:rPr>
            </w:pPr>
            <w:hyperlink r:id="rId9" w:history="1">
              <w:r w:rsidR="00C40C7B" w:rsidRPr="004450F3">
                <w:rPr>
                  <w:rStyle w:val="Hipervnculo"/>
                  <w:rFonts w:ascii="Tahoma" w:hAnsi="Tahoma" w:cs="Tahoma"/>
                  <w:color w:val="034990" w:themeColor="hyperlink" w:themeShade="BF"/>
                </w:rPr>
                <w:t>www.sag.cl</w:t>
              </w:r>
            </w:hyperlink>
          </w:p>
          <w:p w14:paraId="3C4ECFBF" w14:textId="77777777" w:rsidR="00C40C7B" w:rsidRDefault="00C40C7B" w:rsidP="00C40C7B">
            <w:pPr>
              <w:jc w:val="center"/>
            </w:pPr>
          </w:p>
        </w:tc>
        <w:tc>
          <w:tcPr>
            <w:tcW w:w="1446" w:type="dxa"/>
            <w:vMerge w:val="restart"/>
          </w:tcPr>
          <w:p w14:paraId="3684B358" w14:textId="6C74F02F" w:rsidR="00C40C7B" w:rsidRDefault="00C40C7B" w:rsidP="00C40C7B">
            <w:pPr>
              <w:jc w:val="center"/>
            </w:pPr>
            <w:r w:rsidRPr="00C40C7B">
              <w:rPr>
                <w:noProof/>
              </w:rPr>
              <w:drawing>
                <wp:inline distT="0" distB="0" distL="0" distR="0" wp14:anchorId="5D2F2300" wp14:editId="25B34341">
                  <wp:extent cx="781200" cy="705600"/>
                  <wp:effectExtent l="0" t="0" r="0" b="0"/>
                  <wp:docPr id="1711628649" name="Picture 46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F230AD7-4DB3-2ACA-8B83-D5B5F2B5A7B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05">
                            <a:extLst>
                              <a:ext uri="{FF2B5EF4-FFF2-40B4-BE49-F238E27FC236}">
                                <a16:creationId xmlns:a16="http://schemas.microsoft.com/office/drawing/2014/main" id="{BF230AD7-4DB3-2ACA-8B83-D5B5F2B5A7B6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/>
                          <a:srcRect l="75001"/>
                          <a:stretch/>
                        </pic:blipFill>
                        <pic:spPr>
                          <a:xfrm>
                            <a:off x="0" y="0"/>
                            <a:ext cx="781200" cy="70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C7B" w14:paraId="0DE02C1B" w14:textId="77777777" w:rsidTr="004450F3">
        <w:trPr>
          <w:trHeight w:val="284"/>
        </w:trPr>
        <w:tc>
          <w:tcPr>
            <w:tcW w:w="3746" w:type="dxa"/>
          </w:tcPr>
          <w:p w14:paraId="248DE407" w14:textId="22F4A209" w:rsidR="00C40C7B" w:rsidRPr="00C40C7B" w:rsidRDefault="00C40C7B" w:rsidP="00C40C7B">
            <w:pPr>
              <w:jc w:val="center"/>
            </w:pPr>
            <w:r w:rsidRPr="00C40C7B">
              <w:rPr>
                <w:noProof/>
              </w:rPr>
              <w:drawing>
                <wp:inline distT="0" distB="0" distL="0" distR="0" wp14:anchorId="697C5752" wp14:editId="28FAB1D6">
                  <wp:extent cx="2241570" cy="168910"/>
                  <wp:effectExtent l="0" t="0" r="0" b="2540"/>
                  <wp:docPr id="1672990895" name="Picture 460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F4DD8A-F026-6F47-A334-1FE106E3010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605">
                            <a:extLst>
                              <a:ext uri="{FF2B5EF4-FFF2-40B4-BE49-F238E27FC236}">
                                <a16:creationId xmlns:a16="http://schemas.microsoft.com/office/drawing/2014/main" id="{C4F4DD8A-F026-6F47-A334-1FE106E3010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10"/>
                          <a:srcRect t="75940" r="28107"/>
                          <a:stretch/>
                        </pic:blipFill>
                        <pic:spPr bwMode="auto">
                          <a:xfrm>
                            <a:off x="0" y="0"/>
                            <a:ext cx="2245419" cy="16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Merge/>
          </w:tcPr>
          <w:p w14:paraId="7271ABFE" w14:textId="77777777" w:rsidR="00C40C7B" w:rsidRDefault="00C40C7B" w:rsidP="00C40C7B">
            <w:pPr>
              <w:jc w:val="center"/>
            </w:pPr>
          </w:p>
        </w:tc>
      </w:tr>
    </w:tbl>
    <w:p w14:paraId="22B7E743" w14:textId="77777777" w:rsidR="00C40C7B" w:rsidRPr="00582CCC" w:rsidRDefault="00C40C7B" w:rsidP="004450F3">
      <w:pPr>
        <w:spacing w:after="0"/>
      </w:pPr>
    </w:p>
    <w:sectPr w:rsidR="00C40C7B" w:rsidRPr="00582CCC" w:rsidSect="00AF1015">
      <w:footerReference w:type="default" r:id="rId11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26189" w14:textId="77777777" w:rsidR="00AF1015" w:rsidRDefault="00AF1015" w:rsidP="005E00C5">
      <w:pPr>
        <w:spacing w:after="0" w:line="240" w:lineRule="auto"/>
      </w:pPr>
      <w:r>
        <w:separator/>
      </w:r>
    </w:p>
  </w:endnote>
  <w:endnote w:type="continuationSeparator" w:id="0">
    <w:p w14:paraId="0EB41D0F" w14:textId="77777777" w:rsidR="00AF1015" w:rsidRDefault="00AF1015" w:rsidP="005E00C5">
      <w:pPr>
        <w:spacing w:after="0" w:line="240" w:lineRule="auto"/>
      </w:pPr>
      <w:r>
        <w:continuationSeparator/>
      </w:r>
    </w:p>
  </w:endnote>
  <w:endnote w:type="continuationNotice" w:id="1">
    <w:p w14:paraId="51384F6E" w14:textId="77777777" w:rsidR="00AF1015" w:rsidRDefault="00AF10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B012" w14:textId="4F6FFB06" w:rsidR="005E5521" w:rsidRPr="005E5521" w:rsidRDefault="005E5521" w:rsidP="005E5521">
    <w:pPr>
      <w:tabs>
        <w:tab w:val="center" w:pos="4550"/>
        <w:tab w:val="left" w:pos="5818"/>
      </w:tabs>
      <w:spacing w:after="0"/>
      <w:ind w:right="113"/>
      <w:jc w:val="right"/>
      <w:rPr>
        <w:color w:val="323E4F" w:themeColor="text2" w:themeShade="BF"/>
        <w:sz w:val="16"/>
        <w:szCs w:val="24"/>
      </w:rPr>
    </w:pPr>
    <w:r w:rsidRPr="005E5521">
      <w:rPr>
        <w:color w:val="8496B0" w:themeColor="text2" w:themeTint="99"/>
        <w:spacing w:val="60"/>
        <w:sz w:val="16"/>
        <w:szCs w:val="24"/>
        <w:lang w:val="es-ES"/>
      </w:rPr>
      <w:t>Página</w:t>
    </w:r>
    <w:r w:rsidRPr="005E5521">
      <w:rPr>
        <w:color w:val="8496B0" w:themeColor="text2" w:themeTint="99"/>
        <w:sz w:val="16"/>
        <w:szCs w:val="24"/>
        <w:lang w:val="es-ES"/>
      </w:rPr>
      <w:t xml:space="preserve"> </w:t>
    </w:r>
    <w:r w:rsidRPr="005E5521">
      <w:rPr>
        <w:color w:val="323E4F" w:themeColor="text2" w:themeShade="BF"/>
        <w:sz w:val="16"/>
        <w:szCs w:val="24"/>
      </w:rPr>
      <w:fldChar w:fldCharType="begin"/>
    </w:r>
    <w:r w:rsidRPr="005E5521">
      <w:rPr>
        <w:color w:val="323E4F" w:themeColor="text2" w:themeShade="BF"/>
        <w:sz w:val="16"/>
        <w:szCs w:val="24"/>
      </w:rPr>
      <w:instrText>PAGE   \* MERGEFORMAT</w:instrText>
    </w:r>
    <w:r w:rsidRPr="005E5521">
      <w:rPr>
        <w:color w:val="323E4F" w:themeColor="text2" w:themeShade="BF"/>
        <w:sz w:val="16"/>
        <w:szCs w:val="24"/>
      </w:rPr>
      <w:fldChar w:fldCharType="separate"/>
    </w:r>
    <w:r w:rsidR="00114559" w:rsidRPr="00114559">
      <w:rPr>
        <w:noProof/>
        <w:color w:val="323E4F" w:themeColor="text2" w:themeShade="BF"/>
        <w:sz w:val="16"/>
        <w:szCs w:val="24"/>
        <w:lang w:val="es-ES"/>
      </w:rPr>
      <w:t>2</w:t>
    </w:r>
    <w:r w:rsidRPr="005E5521">
      <w:rPr>
        <w:color w:val="323E4F" w:themeColor="text2" w:themeShade="BF"/>
        <w:sz w:val="16"/>
        <w:szCs w:val="24"/>
      </w:rPr>
      <w:fldChar w:fldCharType="end"/>
    </w:r>
    <w:r w:rsidRPr="005E5521">
      <w:rPr>
        <w:color w:val="323E4F" w:themeColor="text2" w:themeShade="BF"/>
        <w:sz w:val="16"/>
        <w:szCs w:val="24"/>
        <w:lang w:val="es-ES"/>
      </w:rPr>
      <w:t xml:space="preserve"> | </w:t>
    </w:r>
    <w:r w:rsidRPr="005E5521">
      <w:rPr>
        <w:color w:val="323E4F" w:themeColor="text2" w:themeShade="BF"/>
        <w:sz w:val="16"/>
        <w:szCs w:val="24"/>
      </w:rPr>
      <w:fldChar w:fldCharType="begin"/>
    </w:r>
    <w:r w:rsidRPr="005E5521">
      <w:rPr>
        <w:color w:val="323E4F" w:themeColor="text2" w:themeShade="BF"/>
        <w:sz w:val="16"/>
        <w:szCs w:val="24"/>
      </w:rPr>
      <w:instrText>NUMPAGES  \* Arabic  \* MERGEFORMAT</w:instrText>
    </w:r>
    <w:r w:rsidRPr="005E5521">
      <w:rPr>
        <w:color w:val="323E4F" w:themeColor="text2" w:themeShade="BF"/>
        <w:sz w:val="16"/>
        <w:szCs w:val="24"/>
      </w:rPr>
      <w:fldChar w:fldCharType="separate"/>
    </w:r>
    <w:r w:rsidR="00114559" w:rsidRPr="00114559">
      <w:rPr>
        <w:noProof/>
        <w:color w:val="323E4F" w:themeColor="text2" w:themeShade="BF"/>
        <w:sz w:val="16"/>
        <w:szCs w:val="24"/>
        <w:lang w:val="es-ES"/>
      </w:rPr>
      <w:t>2</w:t>
    </w:r>
    <w:r w:rsidRPr="005E5521">
      <w:rPr>
        <w:color w:val="323E4F" w:themeColor="text2" w:themeShade="BF"/>
        <w:sz w:val="16"/>
        <w:szCs w:val="24"/>
      </w:rPr>
      <w:fldChar w:fldCharType="end"/>
    </w:r>
  </w:p>
  <w:p w14:paraId="653396E7" w14:textId="13EFEF2B" w:rsidR="005E5521" w:rsidRPr="005E5521" w:rsidRDefault="005E5521" w:rsidP="005E5521">
    <w:pPr>
      <w:tabs>
        <w:tab w:val="center" w:pos="4550"/>
        <w:tab w:val="left" w:pos="5818"/>
      </w:tabs>
      <w:spacing w:after="0"/>
      <w:ind w:right="113"/>
      <w:jc w:val="right"/>
      <w:rPr>
        <w:color w:val="8496B0" w:themeColor="text2" w:themeTint="99"/>
        <w:spacing w:val="60"/>
        <w:sz w:val="16"/>
        <w:szCs w:val="24"/>
        <w:lang w:val="es-ES"/>
      </w:rPr>
    </w:pPr>
    <w:r w:rsidRPr="005E5521">
      <w:rPr>
        <w:color w:val="8496B0" w:themeColor="text2" w:themeTint="99"/>
        <w:spacing w:val="60"/>
        <w:sz w:val="16"/>
        <w:szCs w:val="24"/>
        <w:lang w:val="es-ES"/>
      </w:rPr>
      <w:t xml:space="preserve">Versión </w:t>
    </w:r>
    <w:r w:rsidRPr="005E5521">
      <w:rPr>
        <w:noProof/>
        <w:color w:val="323E4F" w:themeColor="text2" w:themeShade="BF"/>
        <w:sz w:val="16"/>
        <w:szCs w:val="24"/>
        <w:lang w:val="es-ES"/>
      </w:rPr>
      <w:t>01</w:t>
    </w:r>
  </w:p>
  <w:p w14:paraId="7F2090FB" w14:textId="2A27D28F" w:rsidR="005E00C5" w:rsidRDefault="005E00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FB8C" w14:textId="77777777" w:rsidR="00AF1015" w:rsidRDefault="00AF1015" w:rsidP="005E00C5">
      <w:pPr>
        <w:spacing w:after="0" w:line="240" w:lineRule="auto"/>
      </w:pPr>
      <w:r>
        <w:separator/>
      </w:r>
    </w:p>
  </w:footnote>
  <w:footnote w:type="continuationSeparator" w:id="0">
    <w:p w14:paraId="6A53C0DF" w14:textId="77777777" w:rsidR="00AF1015" w:rsidRDefault="00AF1015" w:rsidP="005E00C5">
      <w:pPr>
        <w:spacing w:after="0" w:line="240" w:lineRule="auto"/>
      </w:pPr>
      <w:r>
        <w:continuationSeparator/>
      </w:r>
    </w:p>
  </w:footnote>
  <w:footnote w:type="continuationNotice" w:id="1">
    <w:p w14:paraId="6B399DFC" w14:textId="77777777" w:rsidR="00AF1015" w:rsidRDefault="00AF10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8F4"/>
    <w:multiLevelType w:val="hybridMultilevel"/>
    <w:tmpl w:val="983A9200"/>
    <w:lvl w:ilvl="0" w:tplc="1422C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AEC1EDA"/>
    <w:multiLevelType w:val="hybridMultilevel"/>
    <w:tmpl w:val="E098A600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60417"/>
    <w:multiLevelType w:val="hybridMultilevel"/>
    <w:tmpl w:val="79E4C2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89146">
    <w:abstractNumId w:val="1"/>
  </w:num>
  <w:num w:numId="2" w16cid:durableId="70546727">
    <w:abstractNumId w:val="2"/>
  </w:num>
  <w:num w:numId="3" w16cid:durableId="192363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D"/>
    <w:rsid w:val="00030ACD"/>
    <w:rsid w:val="0006012D"/>
    <w:rsid w:val="00064C5D"/>
    <w:rsid w:val="00066090"/>
    <w:rsid w:val="00066E05"/>
    <w:rsid w:val="00080EF9"/>
    <w:rsid w:val="000A372B"/>
    <w:rsid w:val="000B7E4F"/>
    <w:rsid w:val="000D5614"/>
    <w:rsid w:val="000D6070"/>
    <w:rsid w:val="00114559"/>
    <w:rsid w:val="00135CA2"/>
    <w:rsid w:val="001465FD"/>
    <w:rsid w:val="00172145"/>
    <w:rsid w:val="0018142E"/>
    <w:rsid w:val="00190DC8"/>
    <w:rsid w:val="001967CC"/>
    <w:rsid w:val="001D1182"/>
    <w:rsid w:val="001E3D27"/>
    <w:rsid w:val="001E5157"/>
    <w:rsid w:val="001F2D9D"/>
    <w:rsid w:val="001F683B"/>
    <w:rsid w:val="002305D7"/>
    <w:rsid w:val="002509A3"/>
    <w:rsid w:val="002622D6"/>
    <w:rsid w:val="00263A89"/>
    <w:rsid w:val="002A07A2"/>
    <w:rsid w:val="002A5837"/>
    <w:rsid w:val="00304277"/>
    <w:rsid w:val="00354C2E"/>
    <w:rsid w:val="00361682"/>
    <w:rsid w:val="00376D48"/>
    <w:rsid w:val="003820A3"/>
    <w:rsid w:val="003839AA"/>
    <w:rsid w:val="003A2944"/>
    <w:rsid w:val="003A5F03"/>
    <w:rsid w:val="003B2443"/>
    <w:rsid w:val="003B4041"/>
    <w:rsid w:val="003B7EF8"/>
    <w:rsid w:val="003E0812"/>
    <w:rsid w:val="003E44B3"/>
    <w:rsid w:val="00416470"/>
    <w:rsid w:val="00421B7E"/>
    <w:rsid w:val="00444CEA"/>
    <w:rsid w:val="004450F3"/>
    <w:rsid w:val="00446BA7"/>
    <w:rsid w:val="00475D36"/>
    <w:rsid w:val="004D1998"/>
    <w:rsid w:val="004F7F3C"/>
    <w:rsid w:val="00506D2E"/>
    <w:rsid w:val="0052484E"/>
    <w:rsid w:val="00534C7F"/>
    <w:rsid w:val="00540DE9"/>
    <w:rsid w:val="005419FE"/>
    <w:rsid w:val="00554068"/>
    <w:rsid w:val="005671D4"/>
    <w:rsid w:val="00582CCC"/>
    <w:rsid w:val="005D59DB"/>
    <w:rsid w:val="005D5A41"/>
    <w:rsid w:val="005E00C5"/>
    <w:rsid w:val="005E5521"/>
    <w:rsid w:val="005F3F22"/>
    <w:rsid w:val="006063EC"/>
    <w:rsid w:val="0062304C"/>
    <w:rsid w:val="0064421C"/>
    <w:rsid w:val="006443E9"/>
    <w:rsid w:val="00646769"/>
    <w:rsid w:val="00655A22"/>
    <w:rsid w:val="00691343"/>
    <w:rsid w:val="006913E6"/>
    <w:rsid w:val="0069701A"/>
    <w:rsid w:val="006B117A"/>
    <w:rsid w:val="006C2799"/>
    <w:rsid w:val="006D0FC6"/>
    <w:rsid w:val="006D1C28"/>
    <w:rsid w:val="00704026"/>
    <w:rsid w:val="00717300"/>
    <w:rsid w:val="00721135"/>
    <w:rsid w:val="0072795D"/>
    <w:rsid w:val="0074339A"/>
    <w:rsid w:val="007440B8"/>
    <w:rsid w:val="00747127"/>
    <w:rsid w:val="007A1360"/>
    <w:rsid w:val="007C351D"/>
    <w:rsid w:val="007C5933"/>
    <w:rsid w:val="007D0054"/>
    <w:rsid w:val="008244B5"/>
    <w:rsid w:val="0083490C"/>
    <w:rsid w:val="00840A67"/>
    <w:rsid w:val="00867526"/>
    <w:rsid w:val="0087448C"/>
    <w:rsid w:val="00896165"/>
    <w:rsid w:val="008C1056"/>
    <w:rsid w:val="008D3577"/>
    <w:rsid w:val="009137B9"/>
    <w:rsid w:val="009144BA"/>
    <w:rsid w:val="009157D1"/>
    <w:rsid w:val="009165BE"/>
    <w:rsid w:val="00951A0F"/>
    <w:rsid w:val="00957528"/>
    <w:rsid w:val="00961719"/>
    <w:rsid w:val="00966458"/>
    <w:rsid w:val="00983EA3"/>
    <w:rsid w:val="0098624A"/>
    <w:rsid w:val="009C00EE"/>
    <w:rsid w:val="009C1480"/>
    <w:rsid w:val="00A22CD4"/>
    <w:rsid w:val="00A23E73"/>
    <w:rsid w:val="00A27EFF"/>
    <w:rsid w:val="00A66D08"/>
    <w:rsid w:val="00AB0D9D"/>
    <w:rsid w:val="00AB4DA4"/>
    <w:rsid w:val="00AC0657"/>
    <w:rsid w:val="00AF1015"/>
    <w:rsid w:val="00B022C0"/>
    <w:rsid w:val="00B2258E"/>
    <w:rsid w:val="00B361DB"/>
    <w:rsid w:val="00B60EDF"/>
    <w:rsid w:val="00B96D42"/>
    <w:rsid w:val="00BA0EF1"/>
    <w:rsid w:val="00BA308D"/>
    <w:rsid w:val="00BB4597"/>
    <w:rsid w:val="00BB49E0"/>
    <w:rsid w:val="00BD6D99"/>
    <w:rsid w:val="00C0166B"/>
    <w:rsid w:val="00C0392C"/>
    <w:rsid w:val="00C21DCA"/>
    <w:rsid w:val="00C33FEA"/>
    <w:rsid w:val="00C40C7B"/>
    <w:rsid w:val="00C610E8"/>
    <w:rsid w:val="00C61EA7"/>
    <w:rsid w:val="00C64C63"/>
    <w:rsid w:val="00CA3784"/>
    <w:rsid w:val="00CA6566"/>
    <w:rsid w:val="00CC3108"/>
    <w:rsid w:val="00CC6E0D"/>
    <w:rsid w:val="00CD2EC1"/>
    <w:rsid w:val="00CF3C54"/>
    <w:rsid w:val="00D00B3C"/>
    <w:rsid w:val="00D1712C"/>
    <w:rsid w:val="00D55B31"/>
    <w:rsid w:val="00D84D5F"/>
    <w:rsid w:val="00D95804"/>
    <w:rsid w:val="00DC3362"/>
    <w:rsid w:val="00DD6A48"/>
    <w:rsid w:val="00DE4224"/>
    <w:rsid w:val="00DE5F2C"/>
    <w:rsid w:val="00E023A2"/>
    <w:rsid w:val="00E030A2"/>
    <w:rsid w:val="00E22B44"/>
    <w:rsid w:val="00E2656A"/>
    <w:rsid w:val="00E77A3A"/>
    <w:rsid w:val="00EA421E"/>
    <w:rsid w:val="00EA7BE0"/>
    <w:rsid w:val="00EC4FCD"/>
    <w:rsid w:val="00ED397B"/>
    <w:rsid w:val="00EE76FF"/>
    <w:rsid w:val="00F1697A"/>
    <w:rsid w:val="00F249F0"/>
    <w:rsid w:val="00F411E1"/>
    <w:rsid w:val="00F42933"/>
    <w:rsid w:val="00F51A5A"/>
    <w:rsid w:val="00F677DD"/>
    <w:rsid w:val="00FF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A08256"/>
  <w15:chartTrackingRefBased/>
  <w15:docId w15:val="{D506B69B-B579-440E-8FFB-7DFE1D08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41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hf6fc7osb">
    <w:name w:val="markhf6fc7osb"/>
    <w:basedOn w:val="Fuentedeprrafopredeter"/>
    <w:rsid w:val="005F3F22"/>
  </w:style>
  <w:style w:type="table" w:styleId="Tablaconcuadrcula">
    <w:name w:val="Table Grid"/>
    <w:basedOn w:val="Tablanormal"/>
    <w:uiPriority w:val="39"/>
    <w:rsid w:val="0086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EA7"/>
    <w:pPr>
      <w:ind w:left="720"/>
      <w:contextualSpacing/>
    </w:pPr>
  </w:style>
  <w:style w:type="paragraph" w:styleId="Revisin">
    <w:name w:val="Revision"/>
    <w:hidden/>
    <w:uiPriority w:val="99"/>
    <w:semiHidden/>
    <w:rsid w:val="007440B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397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0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0C5"/>
  </w:style>
  <w:style w:type="paragraph" w:styleId="Piedepgina">
    <w:name w:val="footer"/>
    <w:basedOn w:val="Normal"/>
    <w:link w:val="PiedepginaCar"/>
    <w:uiPriority w:val="99"/>
    <w:unhideWhenUsed/>
    <w:rsid w:val="005E00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0C5"/>
  </w:style>
  <w:style w:type="character" w:styleId="Refdecomentario">
    <w:name w:val="annotation reference"/>
    <w:basedOn w:val="Fuentedeprrafopredeter"/>
    <w:uiPriority w:val="99"/>
    <w:semiHidden/>
    <w:unhideWhenUsed/>
    <w:rsid w:val="003A29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294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9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2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2944"/>
    <w:rPr>
      <w:b/>
      <w:bCs/>
      <w:sz w:val="20"/>
      <w:szCs w:val="20"/>
    </w:rPr>
  </w:style>
  <w:style w:type="paragraph" w:customStyle="1" w:styleId="Default">
    <w:name w:val="Default"/>
    <w:rsid w:val="003A29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11455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450F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45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ag.gob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C706-933D-4D9B-B595-1C8C1A64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Antonieta Pilquianti González</dc:creator>
  <cp:keywords/>
  <dc:description/>
  <cp:lastModifiedBy>Soraya Pilquianti</cp:lastModifiedBy>
  <cp:revision>7</cp:revision>
  <cp:lastPrinted>2024-01-12T17:40:00Z</cp:lastPrinted>
  <dcterms:created xsi:type="dcterms:W3CDTF">2023-12-18T18:12:00Z</dcterms:created>
  <dcterms:modified xsi:type="dcterms:W3CDTF">2024-01-12T17:40:00Z</dcterms:modified>
</cp:coreProperties>
</file>